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F31" w:rsidRDefault="00F43F31" w:rsidP="00346999">
      <w:pPr>
        <w:jc w:val="center"/>
        <w:rPr>
          <w:sz w:val="28"/>
          <w:szCs w:val="28"/>
        </w:rPr>
      </w:pPr>
    </w:p>
    <w:p w:rsidR="00F43F31" w:rsidRPr="00F43F31" w:rsidRDefault="00BE6510" w:rsidP="00346999">
      <w:pPr>
        <w:jc w:val="center"/>
        <w:rPr>
          <w:b/>
          <w:sz w:val="28"/>
          <w:szCs w:val="28"/>
        </w:rPr>
      </w:pPr>
      <w:r w:rsidRPr="00F43F31">
        <w:rPr>
          <w:b/>
          <w:sz w:val="28"/>
          <w:szCs w:val="28"/>
        </w:rPr>
        <w:t>Konferencja</w:t>
      </w:r>
    </w:p>
    <w:p w:rsidR="00F43F31" w:rsidRDefault="00F43F31" w:rsidP="0034699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pod honorowym patronatem </w:t>
      </w:r>
      <w:r w:rsidR="004A1FC1">
        <w:rPr>
          <w:sz w:val="28"/>
          <w:szCs w:val="28"/>
        </w:rPr>
        <w:br/>
        <w:t xml:space="preserve">Marszałka Województwa Śląskiego  i  </w:t>
      </w:r>
      <w:r>
        <w:rPr>
          <w:sz w:val="28"/>
          <w:szCs w:val="28"/>
        </w:rPr>
        <w:t>Śląskiego Kuratora Oświaty</w:t>
      </w:r>
    </w:p>
    <w:p w:rsidR="00F43F31" w:rsidRDefault="00F43F31" w:rsidP="00346999">
      <w:pPr>
        <w:jc w:val="center"/>
        <w:rPr>
          <w:sz w:val="28"/>
          <w:szCs w:val="28"/>
        </w:rPr>
      </w:pPr>
    </w:p>
    <w:p w:rsidR="00346999" w:rsidRPr="004A1FC1" w:rsidRDefault="004E446B" w:rsidP="00346999">
      <w:pPr>
        <w:jc w:val="center"/>
        <w:rPr>
          <w:rFonts w:cstheme="minorBidi"/>
          <w:b/>
          <w:color w:val="0000FF"/>
          <w:sz w:val="30"/>
          <w:szCs w:val="30"/>
        </w:rPr>
      </w:pPr>
      <w:r>
        <w:rPr>
          <w:sz w:val="28"/>
          <w:szCs w:val="28"/>
        </w:rPr>
        <w:t xml:space="preserve"> </w:t>
      </w:r>
      <w:r w:rsidR="00BE6510">
        <w:rPr>
          <w:spacing w:val="-14"/>
        </w:rPr>
        <w:t xml:space="preserve"> </w:t>
      </w:r>
      <w:r w:rsidR="00346999" w:rsidRPr="004A1FC1">
        <w:rPr>
          <w:rFonts w:cstheme="minorBidi"/>
          <w:b/>
          <w:color w:val="0000FF"/>
          <w:sz w:val="30"/>
          <w:szCs w:val="30"/>
        </w:rPr>
        <w:t>„Zdrowie w harmonii –</w:t>
      </w:r>
    </w:p>
    <w:p w:rsidR="0015293A" w:rsidRPr="004A1FC1" w:rsidRDefault="00346999" w:rsidP="00346999">
      <w:pPr>
        <w:jc w:val="center"/>
        <w:rPr>
          <w:rFonts w:cstheme="minorBidi"/>
          <w:b/>
          <w:color w:val="0000FF"/>
          <w:sz w:val="30"/>
          <w:szCs w:val="30"/>
        </w:rPr>
      </w:pPr>
      <w:r w:rsidRPr="004A1FC1">
        <w:rPr>
          <w:rFonts w:cstheme="minorBidi"/>
          <w:b/>
          <w:color w:val="0000FF"/>
          <w:sz w:val="30"/>
          <w:szCs w:val="30"/>
        </w:rPr>
        <w:t>- co można zrobić dla siebie i uczniów?</w:t>
      </w:r>
      <w:r w:rsidR="00E86DC8" w:rsidRPr="004A1FC1">
        <w:rPr>
          <w:rFonts w:cstheme="minorBidi"/>
          <w:b/>
          <w:color w:val="0000FF"/>
          <w:sz w:val="30"/>
          <w:szCs w:val="30"/>
        </w:rPr>
        <w:t>”</w:t>
      </w:r>
    </w:p>
    <w:p w:rsidR="0015293A" w:rsidRDefault="00346999" w:rsidP="00EF6412">
      <w:pPr>
        <w:spacing w:before="190"/>
        <w:ind w:right="623"/>
        <w:jc w:val="center"/>
        <w:rPr>
          <w:sz w:val="24"/>
        </w:rPr>
      </w:pPr>
      <w:r>
        <w:rPr>
          <w:sz w:val="24"/>
        </w:rPr>
        <w:t>27 marca</w:t>
      </w:r>
      <w:r w:rsidR="00BE6510">
        <w:rPr>
          <w:spacing w:val="-5"/>
          <w:sz w:val="24"/>
        </w:rPr>
        <w:t xml:space="preserve"> </w:t>
      </w:r>
      <w:r>
        <w:rPr>
          <w:sz w:val="24"/>
        </w:rPr>
        <w:t>2025</w:t>
      </w:r>
      <w:r w:rsidR="00BE6510">
        <w:rPr>
          <w:spacing w:val="-2"/>
          <w:sz w:val="24"/>
        </w:rPr>
        <w:t xml:space="preserve"> </w:t>
      </w:r>
      <w:r w:rsidR="00BE6510">
        <w:rPr>
          <w:sz w:val="24"/>
        </w:rPr>
        <w:t>r.</w:t>
      </w:r>
      <w:r w:rsidR="00BE6510">
        <w:rPr>
          <w:spacing w:val="-3"/>
          <w:sz w:val="24"/>
        </w:rPr>
        <w:t xml:space="preserve"> </w:t>
      </w:r>
      <w:r w:rsidR="00EF6412">
        <w:rPr>
          <w:sz w:val="24"/>
        </w:rPr>
        <w:t>Centrum</w:t>
      </w:r>
      <w:r w:rsidR="00EF6412">
        <w:rPr>
          <w:spacing w:val="-3"/>
          <w:sz w:val="24"/>
        </w:rPr>
        <w:t xml:space="preserve"> </w:t>
      </w:r>
      <w:r w:rsidR="00EF6412">
        <w:rPr>
          <w:sz w:val="24"/>
        </w:rPr>
        <w:t>Kulturalno-Edukacyjne</w:t>
      </w:r>
      <w:r w:rsidR="00EF6412">
        <w:rPr>
          <w:spacing w:val="-5"/>
          <w:sz w:val="24"/>
        </w:rPr>
        <w:t xml:space="preserve"> </w:t>
      </w:r>
      <w:r w:rsidR="00EF6412">
        <w:rPr>
          <w:sz w:val="24"/>
        </w:rPr>
        <w:t>w</w:t>
      </w:r>
      <w:r w:rsidR="00EF6412">
        <w:rPr>
          <w:spacing w:val="-4"/>
          <w:sz w:val="24"/>
        </w:rPr>
        <w:t xml:space="preserve"> </w:t>
      </w:r>
      <w:r w:rsidR="00EF6412">
        <w:rPr>
          <w:sz w:val="24"/>
        </w:rPr>
        <w:t>Czerwionce-Leszczynach,</w:t>
      </w:r>
      <w:r w:rsidR="00EF6412">
        <w:rPr>
          <w:spacing w:val="-3"/>
          <w:sz w:val="24"/>
        </w:rPr>
        <w:t xml:space="preserve"> </w:t>
      </w:r>
      <w:r w:rsidR="00EF6412">
        <w:rPr>
          <w:sz w:val="24"/>
        </w:rPr>
        <w:t>ul.</w:t>
      </w:r>
      <w:r w:rsidR="00EF6412">
        <w:rPr>
          <w:spacing w:val="-3"/>
          <w:sz w:val="24"/>
        </w:rPr>
        <w:t xml:space="preserve"> </w:t>
      </w:r>
      <w:r w:rsidR="00EF6412">
        <w:rPr>
          <w:sz w:val="24"/>
        </w:rPr>
        <w:t>3</w:t>
      </w:r>
      <w:r w:rsidR="00EF6412">
        <w:rPr>
          <w:spacing w:val="-2"/>
          <w:sz w:val="24"/>
        </w:rPr>
        <w:t xml:space="preserve"> </w:t>
      </w:r>
      <w:r w:rsidR="00EF6412">
        <w:rPr>
          <w:sz w:val="24"/>
        </w:rPr>
        <w:t>Maja</w:t>
      </w:r>
      <w:r w:rsidR="00EF6412">
        <w:rPr>
          <w:spacing w:val="-2"/>
          <w:sz w:val="24"/>
        </w:rPr>
        <w:t xml:space="preserve"> </w:t>
      </w:r>
      <w:r w:rsidR="00EF6412">
        <w:rPr>
          <w:sz w:val="24"/>
        </w:rPr>
        <w:t>36</w:t>
      </w:r>
      <w:r w:rsidR="00EF6412">
        <w:rPr>
          <w:spacing w:val="-4"/>
          <w:sz w:val="24"/>
        </w:rPr>
        <w:t xml:space="preserve"> </w:t>
      </w:r>
      <w:r w:rsidR="00EF6412">
        <w:rPr>
          <w:spacing w:val="-10"/>
          <w:sz w:val="24"/>
        </w:rPr>
        <w:t>D</w:t>
      </w:r>
    </w:p>
    <w:p w:rsidR="0015293A" w:rsidRDefault="0015293A">
      <w:pPr>
        <w:spacing w:before="2"/>
        <w:rPr>
          <w:sz w:val="15"/>
        </w:rPr>
      </w:pPr>
    </w:p>
    <w:tbl>
      <w:tblPr>
        <w:tblStyle w:val="TableNormal"/>
        <w:tblW w:w="9886" w:type="dxa"/>
        <w:tblInd w:w="120" w:type="dxa"/>
        <w:tblLayout w:type="fixed"/>
        <w:tblCellMar>
          <w:left w:w="5" w:type="dxa"/>
          <w:right w:w="5" w:type="dxa"/>
        </w:tblCellMar>
        <w:tblLook w:val="01E0" w:firstRow="1" w:lastRow="1" w:firstColumn="1" w:lastColumn="1" w:noHBand="0" w:noVBand="0"/>
      </w:tblPr>
      <w:tblGrid>
        <w:gridCol w:w="678"/>
        <w:gridCol w:w="1551"/>
        <w:gridCol w:w="3883"/>
        <w:gridCol w:w="3774"/>
      </w:tblGrid>
      <w:tr w:rsidR="0015293A" w:rsidTr="00B000E2">
        <w:trPr>
          <w:trHeight w:val="34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3A" w:rsidRDefault="00BE6510">
            <w:pPr>
              <w:pStyle w:val="TableParagraph"/>
              <w:spacing w:line="292" w:lineRule="exact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L.p.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3A" w:rsidRDefault="00BE6510">
            <w:pPr>
              <w:pStyle w:val="TableParagraph"/>
              <w:spacing w:line="292" w:lineRule="exact"/>
              <w:ind w:left="36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Godzina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3A" w:rsidRDefault="00BE6510">
            <w:pPr>
              <w:pStyle w:val="TableParagraph"/>
              <w:spacing w:line="320" w:lineRule="exact"/>
              <w:ind w:left="33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Temat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3A" w:rsidRDefault="00BE6510">
            <w:pPr>
              <w:pStyle w:val="TableParagraph"/>
              <w:spacing w:line="320" w:lineRule="exact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Prelegent</w:t>
            </w:r>
          </w:p>
        </w:tc>
      </w:tr>
      <w:tr w:rsidR="007C1B8C" w:rsidTr="007C1B8C">
        <w:trPr>
          <w:trHeight w:val="37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C1B8C" w:rsidRDefault="007C1B8C">
            <w:pPr>
              <w:pStyle w:val="TableParagraph"/>
              <w:spacing w:before="1" w:line="273" w:lineRule="exact"/>
              <w:ind w:left="11" w:right="2"/>
              <w:jc w:val="center"/>
              <w:rPr>
                <w:b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C1B8C" w:rsidRDefault="007C1B8C">
            <w:pPr>
              <w:pStyle w:val="TableParagraph"/>
              <w:spacing w:before="13" w:line="261" w:lineRule="exact"/>
              <w:ind w:right="155"/>
              <w:jc w:val="right"/>
            </w:pPr>
            <w:r>
              <w:t>9.45 – 10.30</w:t>
            </w:r>
          </w:p>
        </w:tc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7C1B8C" w:rsidRDefault="007C1B8C" w:rsidP="007C1B8C">
            <w:pPr>
              <w:pStyle w:val="TableParagraph"/>
              <w:jc w:val="center"/>
              <w:rPr>
                <w:rFonts w:ascii="Times New Roman" w:hAnsi="Times New Roman"/>
              </w:rPr>
            </w:pPr>
            <w:r w:rsidRPr="00892A2C">
              <w:rPr>
                <w:b/>
                <w:color w:val="0000FF"/>
                <w:sz w:val="24"/>
              </w:rPr>
              <w:t>REJESTRACJA</w:t>
            </w:r>
            <w:r w:rsidRPr="00892A2C">
              <w:rPr>
                <w:b/>
                <w:color w:val="0000FF"/>
                <w:spacing w:val="-5"/>
                <w:sz w:val="24"/>
              </w:rPr>
              <w:t xml:space="preserve"> </w:t>
            </w:r>
            <w:r w:rsidRPr="00892A2C">
              <w:rPr>
                <w:b/>
                <w:color w:val="0000FF"/>
                <w:spacing w:val="-2"/>
                <w:sz w:val="24"/>
              </w:rPr>
              <w:t>UCZESTNIKÓW</w:t>
            </w:r>
            <w:r w:rsidR="00AA2747">
              <w:rPr>
                <w:b/>
                <w:color w:val="0000FF"/>
                <w:spacing w:val="-2"/>
                <w:sz w:val="24"/>
              </w:rPr>
              <w:t>, zwiedzanie stoisk</w:t>
            </w:r>
          </w:p>
        </w:tc>
      </w:tr>
      <w:tr w:rsidR="0011139D" w:rsidTr="00B000E2">
        <w:trPr>
          <w:trHeight w:val="34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39D" w:rsidRDefault="0011139D" w:rsidP="00C34830">
            <w:pPr>
              <w:pStyle w:val="TableParagraph"/>
              <w:numPr>
                <w:ilvl w:val="0"/>
                <w:numId w:val="1"/>
              </w:numPr>
              <w:jc w:val="center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39D" w:rsidRDefault="00C34830" w:rsidP="00C34830">
            <w:pPr>
              <w:pStyle w:val="TableParagraph"/>
              <w:spacing w:before="170"/>
              <w:jc w:val="center"/>
            </w:pPr>
            <w:r>
              <w:t>10.30 – 10.45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5E5" w:rsidRDefault="003205E5" w:rsidP="003205E5">
            <w:pPr>
              <w:pStyle w:val="TableParagraph"/>
              <w:spacing w:line="480" w:lineRule="auto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Przywitanie</w:t>
            </w:r>
          </w:p>
          <w:p w:rsidR="003205E5" w:rsidRDefault="003205E5" w:rsidP="003205E5">
            <w:pPr>
              <w:pStyle w:val="TableParagraph"/>
              <w:spacing w:line="480" w:lineRule="auto"/>
              <w:ind w:left="108" w:right="108"/>
              <w:jc w:val="center"/>
              <w:rPr>
                <w:sz w:val="24"/>
              </w:rPr>
            </w:pPr>
          </w:p>
          <w:p w:rsidR="00BA7725" w:rsidRDefault="003205E5" w:rsidP="00BA7725">
            <w:pPr>
              <w:pStyle w:val="TableParagraph"/>
              <w:spacing w:line="480" w:lineRule="auto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Otwarcie konferencji</w:t>
            </w:r>
          </w:p>
          <w:p w:rsidR="00074806" w:rsidRDefault="00074806" w:rsidP="00BA7725">
            <w:pPr>
              <w:pStyle w:val="TableParagraph"/>
              <w:spacing w:line="480" w:lineRule="auto"/>
              <w:ind w:left="108" w:right="108"/>
              <w:jc w:val="center"/>
              <w:rPr>
                <w:sz w:val="24"/>
              </w:rPr>
            </w:pPr>
          </w:p>
          <w:p w:rsidR="001B5C5E" w:rsidRDefault="001B5C5E" w:rsidP="00BA7725">
            <w:pPr>
              <w:pStyle w:val="TableParagraph"/>
              <w:spacing w:line="480" w:lineRule="auto"/>
              <w:ind w:left="108" w:right="108"/>
              <w:jc w:val="center"/>
              <w:rPr>
                <w:sz w:val="24"/>
              </w:rPr>
            </w:pPr>
          </w:p>
          <w:p w:rsidR="003205E5" w:rsidRDefault="00074806" w:rsidP="00F43F31">
            <w:pPr>
              <w:pStyle w:val="TableParagraph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„Rok edukacji zdrowotnej i</w:t>
            </w:r>
            <w:r w:rsidR="00F43F31">
              <w:rPr>
                <w:sz w:val="24"/>
              </w:rPr>
              <w:t>  profilaktyki”</w:t>
            </w:r>
          </w:p>
          <w:p w:rsidR="00F43F31" w:rsidRDefault="00F43F31" w:rsidP="00F43F31">
            <w:pPr>
              <w:pStyle w:val="TableParagraph"/>
              <w:ind w:left="108" w:right="108"/>
              <w:jc w:val="center"/>
              <w:rPr>
                <w:sz w:val="24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5E5" w:rsidRDefault="003205E5" w:rsidP="003205E5">
            <w:pPr>
              <w:pStyle w:val="TableParagraph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Sylwia Bloch</w:t>
            </w:r>
          </w:p>
          <w:p w:rsidR="003205E5" w:rsidRDefault="003205E5" w:rsidP="003205E5">
            <w:pPr>
              <w:pStyle w:val="TableParagraph"/>
              <w:ind w:right="89"/>
              <w:jc w:val="center"/>
              <w:rPr>
                <w:i/>
                <w:spacing w:val="-4"/>
              </w:rPr>
            </w:pPr>
            <w:r>
              <w:rPr>
                <w:i/>
              </w:rPr>
              <w:t>- dyrektor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RODNiIP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 xml:space="preserve">„WOM” </w:t>
            </w:r>
          </w:p>
          <w:p w:rsidR="003205E5" w:rsidRDefault="003205E5" w:rsidP="003205E5">
            <w:pPr>
              <w:pStyle w:val="TableParagraph"/>
              <w:ind w:right="89"/>
              <w:jc w:val="center"/>
              <w:rPr>
                <w:spacing w:val="-2"/>
              </w:rPr>
            </w:pPr>
            <w:r>
              <w:rPr>
                <w:i/>
              </w:rPr>
              <w:t>w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Rybniku</w:t>
            </w:r>
            <w:r>
              <w:rPr>
                <w:spacing w:val="-2"/>
              </w:rPr>
              <w:t xml:space="preserve"> </w:t>
            </w:r>
          </w:p>
          <w:p w:rsidR="003205E5" w:rsidRDefault="003205E5" w:rsidP="003205E5">
            <w:pPr>
              <w:pStyle w:val="TableParagraph"/>
              <w:ind w:right="89"/>
              <w:jc w:val="center"/>
              <w:rPr>
                <w:spacing w:val="-2"/>
              </w:rPr>
            </w:pPr>
          </w:p>
          <w:p w:rsidR="0011139D" w:rsidRDefault="001B5C5E" w:rsidP="003205E5">
            <w:pPr>
              <w:pStyle w:val="TableParagraph"/>
              <w:ind w:right="89"/>
              <w:jc w:val="center"/>
              <w:rPr>
                <w:spacing w:val="-2"/>
              </w:rPr>
            </w:pPr>
            <w:r w:rsidRPr="001B5C5E">
              <w:rPr>
                <w:b/>
                <w:spacing w:val="-2"/>
              </w:rPr>
              <w:t>Rafał Adamczyk</w:t>
            </w:r>
            <w:r>
              <w:rPr>
                <w:spacing w:val="-2"/>
              </w:rPr>
              <w:t xml:space="preserve"> – Członek Zarządu</w:t>
            </w:r>
            <w:r w:rsidR="003205E5">
              <w:rPr>
                <w:spacing w:val="-2"/>
              </w:rPr>
              <w:t xml:space="preserve"> Województwa Śląskiego;</w:t>
            </w:r>
          </w:p>
          <w:p w:rsidR="001B5C5E" w:rsidRDefault="001B5C5E" w:rsidP="003205E5">
            <w:pPr>
              <w:pStyle w:val="TableParagraph"/>
              <w:ind w:right="89"/>
              <w:jc w:val="center"/>
              <w:rPr>
                <w:spacing w:val="-2"/>
              </w:rPr>
            </w:pPr>
            <w:r w:rsidRPr="001B5C5E">
              <w:rPr>
                <w:b/>
                <w:spacing w:val="-2"/>
              </w:rPr>
              <w:t>Anna Kwaśniewska</w:t>
            </w:r>
            <w:r>
              <w:rPr>
                <w:spacing w:val="-2"/>
              </w:rPr>
              <w:t xml:space="preserve"> – dyrektor Departamentu Edukacji i Spraw Społecznych Urzędu Marszałkowskiego w</w:t>
            </w:r>
            <w:r w:rsidR="00F43F31">
              <w:rPr>
                <w:spacing w:val="-2"/>
              </w:rPr>
              <w:t> </w:t>
            </w:r>
            <w:r>
              <w:rPr>
                <w:spacing w:val="-2"/>
              </w:rPr>
              <w:t xml:space="preserve"> Katowicach</w:t>
            </w:r>
          </w:p>
          <w:p w:rsidR="003205E5" w:rsidRDefault="003205E5" w:rsidP="00BA7725">
            <w:pPr>
              <w:pStyle w:val="TableParagraph"/>
              <w:ind w:right="89"/>
              <w:rPr>
                <w:spacing w:val="-2"/>
              </w:rPr>
            </w:pPr>
          </w:p>
          <w:p w:rsidR="003205E5" w:rsidRDefault="00014C5A" w:rsidP="003205E5">
            <w:pPr>
              <w:pStyle w:val="TableParagraph"/>
              <w:ind w:right="89"/>
              <w:jc w:val="center"/>
              <w:rPr>
                <w:spacing w:val="-2"/>
              </w:rPr>
            </w:pPr>
            <w:r w:rsidRPr="00014C5A">
              <w:rPr>
                <w:b/>
                <w:spacing w:val="-2"/>
              </w:rPr>
              <w:t>Piotr Masłowski</w:t>
            </w:r>
            <w:r>
              <w:rPr>
                <w:spacing w:val="-2"/>
              </w:rPr>
              <w:t xml:space="preserve"> </w:t>
            </w:r>
            <w:r w:rsidR="003205E5">
              <w:rPr>
                <w:spacing w:val="-2"/>
              </w:rPr>
              <w:t>Senator RP</w:t>
            </w:r>
          </w:p>
          <w:p w:rsidR="003205E5" w:rsidRDefault="003205E5" w:rsidP="003205E5">
            <w:pPr>
              <w:pStyle w:val="TableParagraph"/>
              <w:ind w:right="89"/>
              <w:rPr>
                <w:spacing w:val="-2"/>
              </w:rPr>
            </w:pPr>
          </w:p>
        </w:tc>
      </w:tr>
      <w:tr w:rsidR="0015293A" w:rsidTr="00B000E2">
        <w:trPr>
          <w:trHeight w:val="1206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293A" w:rsidRDefault="0015293A" w:rsidP="00C34830">
            <w:pPr>
              <w:pStyle w:val="TableParagraph"/>
              <w:numPr>
                <w:ilvl w:val="0"/>
                <w:numId w:val="1"/>
              </w:numPr>
              <w:ind w:right="2"/>
              <w:jc w:val="center"/>
              <w:rPr>
                <w:b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3A" w:rsidRDefault="00FD4C46" w:rsidP="00C34830">
            <w:pPr>
              <w:pStyle w:val="TableParagraph"/>
              <w:spacing w:before="170"/>
              <w:jc w:val="center"/>
            </w:pPr>
            <w:r>
              <w:br/>
            </w:r>
            <w:r w:rsidR="00C34830">
              <w:t>10.45 – 11.00</w:t>
            </w:r>
          </w:p>
          <w:p w:rsidR="0015293A" w:rsidRDefault="0015293A" w:rsidP="00C34830">
            <w:pPr>
              <w:pStyle w:val="TableParagraph"/>
              <w:ind w:right="155"/>
              <w:jc w:val="center"/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5E5" w:rsidRDefault="003205E5" w:rsidP="0011139D">
            <w:pPr>
              <w:pStyle w:val="TableParagraph"/>
              <w:spacing w:line="276" w:lineRule="auto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„Bądź Aktywny z Kuratorem</w:t>
            </w:r>
          </w:p>
          <w:p w:rsidR="003205E5" w:rsidRDefault="003205E5" w:rsidP="0011139D">
            <w:pPr>
              <w:pStyle w:val="TableParagraph"/>
              <w:spacing w:line="276" w:lineRule="auto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– promocja aktywności fizycznej, rekreacji i zdrowego trybu życia dzieci </w:t>
            </w:r>
          </w:p>
          <w:p w:rsidR="00892A2C" w:rsidRDefault="003205E5" w:rsidP="0011139D">
            <w:pPr>
              <w:pStyle w:val="TableParagraph"/>
              <w:spacing w:line="276" w:lineRule="auto"/>
              <w:ind w:left="108" w:right="108"/>
              <w:jc w:val="center"/>
              <w:rPr>
                <w:sz w:val="24"/>
              </w:rPr>
            </w:pPr>
            <w:r>
              <w:rPr>
                <w:sz w:val="24"/>
              </w:rPr>
              <w:t>i młodzieży szkolnej”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2A2C" w:rsidRDefault="003205E5" w:rsidP="0011139D">
            <w:pPr>
              <w:pStyle w:val="TableParagraph"/>
              <w:jc w:val="center"/>
              <w:rPr>
                <w:b/>
                <w:spacing w:val="-2"/>
                <w:sz w:val="24"/>
                <w:szCs w:val="24"/>
              </w:rPr>
            </w:pPr>
            <w:r w:rsidRPr="003205E5">
              <w:rPr>
                <w:b/>
                <w:spacing w:val="-2"/>
                <w:sz w:val="24"/>
                <w:szCs w:val="24"/>
              </w:rPr>
              <w:t>Aleksandra Dyla</w:t>
            </w:r>
          </w:p>
          <w:p w:rsidR="003205E5" w:rsidRDefault="003205E5" w:rsidP="0011139D">
            <w:pPr>
              <w:pStyle w:val="TableParagraph"/>
              <w:jc w:val="center"/>
              <w:rPr>
                <w:i/>
                <w:spacing w:val="-2"/>
                <w:sz w:val="24"/>
                <w:szCs w:val="24"/>
              </w:rPr>
            </w:pPr>
            <w:r>
              <w:rPr>
                <w:i/>
                <w:spacing w:val="-2"/>
                <w:sz w:val="24"/>
                <w:szCs w:val="24"/>
              </w:rPr>
              <w:t xml:space="preserve">Śląski Kurator Oświaty </w:t>
            </w:r>
          </w:p>
          <w:p w:rsidR="003205E5" w:rsidRPr="003205E5" w:rsidRDefault="003205E5" w:rsidP="0011139D">
            <w:pPr>
              <w:pStyle w:val="TableParagraph"/>
              <w:jc w:val="center"/>
              <w:rPr>
                <w:i/>
                <w:spacing w:val="-2"/>
                <w:sz w:val="24"/>
                <w:szCs w:val="24"/>
              </w:rPr>
            </w:pPr>
          </w:p>
        </w:tc>
      </w:tr>
      <w:tr w:rsidR="00251D5B" w:rsidTr="00B000E2">
        <w:trPr>
          <w:trHeight w:val="67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251D5B" w:rsidP="00251D5B">
            <w:pPr>
              <w:pStyle w:val="TableParagraph"/>
              <w:numPr>
                <w:ilvl w:val="0"/>
                <w:numId w:val="1"/>
              </w:numPr>
              <w:spacing w:before="246"/>
              <w:jc w:val="center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E3333E" w:rsidP="00251D5B">
            <w:pPr>
              <w:pStyle w:val="TableParagraph"/>
              <w:jc w:val="center"/>
            </w:pPr>
            <w:r>
              <w:t>11.00 – 11.15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05E5" w:rsidRDefault="003205E5" w:rsidP="003205E5">
            <w:pPr>
              <w:pStyle w:val="TableParagraph"/>
              <w:spacing w:line="276" w:lineRule="auto"/>
              <w:ind w:left="108" w:right="108"/>
              <w:contextualSpacing/>
              <w:jc w:val="center"/>
              <w:rPr>
                <w:sz w:val="24"/>
              </w:rPr>
            </w:pPr>
            <w:r>
              <w:rPr>
                <w:sz w:val="24"/>
              </w:rPr>
              <w:t>„Działania RODN i IP WOM w</w:t>
            </w:r>
            <w:r w:rsidR="00F43F31">
              <w:rPr>
                <w:sz w:val="24"/>
              </w:rPr>
              <w:t> </w:t>
            </w:r>
            <w:r>
              <w:rPr>
                <w:sz w:val="24"/>
              </w:rPr>
              <w:t xml:space="preserve"> Rybniku</w:t>
            </w:r>
          </w:p>
          <w:p w:rsidR="00F77490" w:rsidRDefault="003205E5" w:rsidP="003205E5">
            <w:pPr>
              <w:pStyle w:val="TableParagraph"/>
              <w:spacing w:before="1"/>
              <w:rPr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sz w:val="24"/>
              </w:rPr>
              <w:t xml:space="preserve">         w aspekcie profilaktyki zdrowia”</w:t>
            </w:r>
          </w:p>
          <w:p w:rsidR="00251D5B" w:rsidRPr="00F77490" w:rsidRDefault="00251D5B" w:rsidP="00F77490">
            <w:pPr>
              <w:pStyle w:val="TableParagraph"/>
              <w:spacing w:before="1"/>
              <w:ind w:left="126"/>
              <w:jc w:val="center"/>
              <w:rPr>
                <w:color w:val="2C363A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129A" w:rsidRDefault="00AB129A" w:rsidP="003205E5">
            <w:pPr>
              <w:pStyle w:val="TableParagraph"/>
              <w:ind w:right="89"/>
              <w:jc w:val="center"/>
              <w:rPr>
                <w:b/>
                <w:sz w:val="24"/>
              </w:rPr>
            </w:pPr>
          </w:p>
          <w:p w:rsidR="003205E5" w:rsidRDefault="003205E5" w:rsidP="003205E5">
            <w:pPr>
              <w:pStyle w:val="TableParagraph"/>
              <w:ind w:right="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Sylwia Bloch</w:t>
            </w:r>
          </w:p>
          <w:p w:rsidR="003205E5" w:rsidRDefault="003205E5" w:rsidP="003205E5">
            <w:pPr>
              <w:pStyle w:val="TableParagraph"/>
              <w:ind w:right="91"/>
              <w:rPr>
                <w:i/>
                <w:spacing w:val="-4"/>
              </w:rPr>
            </w:pPr>
            <w:r>
              <w:rPr>
                <w:i/>
              </w:rPr>
              <w:t xml:space="preserve">        - dyrektor</w:t>
            </w:r>
            <w:r>
              <w:rPr>
                <w:i/>
                <w:spacing w:val="-7"/>
              </w:rPr>
              <w:t xml:space="preserve"> </w:t>
            </w:r>
            <w:proofErr w:type="spellStart"/>
            <w:r>
              <w:rPr>
                <w:i/>
              </w:rPr>
              <w:t>RODNiIP</w:t>
            </w:r>
            <w:proofErr w:type="spellEnd"/>
            <w:r>
              <w:rPr>
                <w:i/>
                <w:spacing w:val="-5"/>
              </w:rPr>
              <w:t xml:space="preserve"> </w:t>
            </w:r>
            <w:r>
              <w:rPr>
                <w:i/>
                <w:spacing w:val="-4"/>
              </w:rPr>
              <w:t xml:space="preserve">„WOM” </w:t>
            </w:r>
          </w:p>
          <w:p w:rsidR="00F77490" w:rsidRDefault="003205E5" w:rsidP="003205E5">
            <w:pPr>
              <w:pStyle w:val="TableParagraph"/>
              <w:ind w:right="91"/>
              <w:rPr>
                <w:b/>
                <w:sz w:val="24"/>
              </w:rPr>
            </w:pPr>
            <w:r>
              <w:rPr>
                <w:i/>
                <w:spacing w:val="-4"/>
              </w:rPr>
              <w:t xml:space="preserve">                      </w:t>
            </w:r>
            <w:r>
              <w:rPr>
                <w:i/>
              </w:rPr>
              <w:t>w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2"/>
              </w:rPr>
              <w:t>Rybniku</w:t>
            </w:r>
          </w:p>
          <w:p w:rsidR="00D90481" w:rsidRDefault="00D90481" w:rsidP="00F77490">
            <w:pPr>
              <w:pStyle w:val="TableParagraph"/>
              <w:ind w:right="91"/>
              <w:rPr>
                <w:i/>
                <w:sz w:val="24"/>
              </w:rPr>
            </w:pPr>
          </w:p>
        </w:tc>
      </w:tr>
      <w:tr w:rsidR="00251D5B" w:rsidTr="00B000E2">
        <w:trPr>
          <w:trHeight w:val="112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251D5B" w:rsidP="00251D5B">
            <w:pPr>
              <w:pStyle w:val="TableParagraph"/>
              <w:numPr>
                <w:ilvl w:val="0"/>
                <w:numId w:val="1"/>
              </w:numPr>
              <w:ind w:right="2"/>
              <w:jc w:val="center"/>
              <w:rPr>
                <w:b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251D5B" w:rsidP="00251D5B">
            <w:pPr>
              <w:pStyle w:val="TableParagraph"/>
              <w:jc w:val="center"/>
            </w:pPr>
          </w:p>
          <w:p w:rsidR="00251D5B" w:rsidRDefault="00E3333E" w:rsidP="00251D5B">
            <w:pPr>
              <w:pStyle w:val="TableParagraph"/>
              <w:spacing w:before="35"/>
              <w:jc w:val="center"/>
            </w:pPr>
            <w:r>
              <w:t>11.15 – 11.3</w:t>
            </w:r>
            <w:r w:rsidR="00251D5B">
              <w:t>0</w:t>
            </w:r>
          </w:p>
          <w:p w:rsidR="00251D5B" w:rsidRDefault="00251D5B" w:rsidP="00251D5B">
            <w:pPr>
              <w:pStyle w:val="TableParagraph"/>
              <w:spacing w:before="1"/>
              <w:ind w:left="107"/>
              <w:jc w:val="center"/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481" w:rsidRDefault="00D90481" w:rsidP="00251D5B">
            <w:pPr>
              <w:pStyle w:val="TableParagraph"/>
              <w:spacing w:before="1"/>
              <w:ind w:left="126"/>
              <w:jc w:val="center"/>
              <w:rPr>
                <w:sz w:val="24"/>
              </w:rPr>
            </w:pPr>
          </w:p>
          <w:p w:rsidR="00AB129A" w:rsidRDefault="00AB129A" w:rsidP="00251D5B">
            <w:pPr>
              <w:pStyle w:val="TableParagraph"/>
              <w:spacing w:before="1"/>
              <w:ind w:left="126"/>
              <w:jc w:val="center"/>
              <w:rPr>
                <w:sz w:val="24"/>
              </w:rPr>
            </w:pPr>
          </w:p>
          <w:p w:rsidR="00251D5B" w:rsidRDefault="00AB129A" w:rsidP="00251D5B">
            <w:pPr>
              <w:pStyle w:val="TableParagraph"/>
              <w:spacing w:before="1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>„Być w olimpijskiej formie</w:t>
            </w:r>
            <w:r w:rsidR="00F77490">
              <w:rPr>
                <w:sz w:val="24"/>
              </w:rPr>
              <w:t>”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90" w:rsidRDefault="00F77490" w:rsidP="00BB3E61">
            <w:pPr>
              <w:pStyle w:val="TableParagraph"/>
              <w:ind w:right="91"/>
              <w:rPr>
                <w:b/>
                <w:i/>
                <w:sz w:val="24"/>
              </w:rPr>
            </w:pPr>
          </w:p>
          <w:p w:rsidR="00F77490" w:rsidRDefault="00AB129A" w:rsidP="00D90481">
            <w:pPr>
              <w:pStyle w:val="TableParagraph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Beata Szołtysek</w:t>
            </w:r>
          </w:p>
          <w:p w:rsidR="00AB129A" w:rsidRDefault="00AB129A" w:rsidP="00D90481">
            <w:pPr>
              <w:pStyle w:val="TableParagraph"/>
              <w:ind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nauczyciel-konsultant</w:t>
            </w:r>
          </w:p>
          <w:p w:rsidR="00AB129A" w:rsidRPr="00AB129A" w:rsidRDefault="00AB129A" w:rsidP="00D90481">
            <w:pPr>
              <w:pStyle w:val="TableParagraph"/>
              <w:ind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RODN i IP „WOM” w Rybniku</w:t>
            </w:r>
          </w:p>
          <w:p w:rsidR="00D90481" w:rsidRPr="00D90481" w:rsidRDefault="00D90481" w:rsidP="00F77490">
            <w:pPr>
              <w:pStyle w:val="TableParagraph"/>
              <w:ind w:right="91"/>
              <w:rPr>
                <w:b/>
                <w:i/>
                <w:sz w:val="24"/>
              </w:rPr>
            </w:pPr>
          </w:p>
        </w:tc>
      </w:tr>
      <w:tr w:rsidR="00251D5B" w:rsidTr="00B000E2">
        <w:trPr>
          <w:trHeight w:val="1125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251D5B" w:rsidP="00251D5B">
            <w:pPr>
              <w:pStyle w:val="TableParagraph"/>
              <w:numPr>
                <w:ilvl w:val="0"/>
                <w:numId w:val="1"/>
              </w:numPr>
              <w:ind w:right="2"/>
              <w:jc w:val="center"/>
              <w:rPr>
                <w:b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E3333E" w:rsidP="00251D5B">
            <w:pPr>
              <w:pStyle w:val="TableParagraph"/>
              <w:spacing w:before="35"/>
              <w:jc w:val="center"/>
            </w:pPr>
            <w:r>
              <w:t>11.30 – 11.4</w:t>
            </w:r>
            <w:r w:rsidR="00251D5B">
              <w:t>5</w:t>
            </w:r>
          </w:p>
          <w:p w:rsidR="00251D5B" w:rsidRDefault="00251D5B" w:rsidP="00251D5B">
            <w:pPr>
              <w:pStyle w:val="TableParagraph"/>
              <w:jc w:val="center"/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B1" w:rsidRDefault="00623DB1" w:rsidP="00251D5B">
            <w:pPr>
              <w:pStyle w:val="TableParagraph"/>
              <w:spacing w:before="1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„LAURY DLA POLSKI </w:t>
            </w:r>
          </w:p>
          <w:p w:rsidR="00251D5B" w:rsidRDefault="00623DB1" w:rsidP="00251D5B">
            <w:pPr>
              <w:pStyle w:val="TableParagraph"/>
              <w:spacing w:before="1"/>
              <w:ind w:left="12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prezentacja opracowanej i wydanej przez RODN i IP „WOM” w Rybniku gry </w:t>
            </w:r>
            <w:proofErr w:type="spellStart"/>
            <w:r>
              <w:rPr>
                <w:sz w:val="24"/>
              </w:rPr>
              <w:t>dobble</w:t>
            </w:r>
            <w:proofErr w:type="spellEnd"/>
            <w:r>
              <w:rPr>
                <w:sz w:val="24"/>
              </w:rPr>
              <w:t xml:space="preserve"> w Roku Polskich Olimpijczyków </w:t>
            </w:r>
            <w:r w:rsidR="00251D5B">
              <w:rPr>
                <w:sz w:val="24"/>
              </w:rPr>
              <w:t>”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3DB1" w:rsidRDefault="00623DB1" w:rsidP="00623DB1">
            <w:pPr>
              <w:pStyle w:val="TableParagraph"/>
              <w:ind w:right="91"/>
              <w:jc w:val="center"/>
              <w:rPr>
                <w:b/>
                <w:i/>
                <w:sz w:val="24"/>
              </w:rPr>
            </w:pPr>
          </w:p>
          <w:p w:rsidR="00251D5B" w:rsidRDefault="00623DB1" w:rsidP="00623DB1">
            <w:pPr>
              <w:pStyle w:val="TableParagraph"/>
              <w:ind w:right="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Anna Krzyżanowska</w:t>
            </w:r>
          </w:p>
          <w:p w:rsidR="00623DB1" w:rsidRDefault="00623DB1" w:rsidP="00623DB1">
            <w:pPr>
              <w:pStyle w:val="TableParagraph"/>
              <w:ind w:right="9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dr Maria Koloch</w:t>
            </w:r>
          </w:p>
          <w:p w:rsidR="00623DB1" w:rsidRDefault="00623DB1" w:rsidP="00623DB1">
            <w:pPr>
              <w:pStyle w:val="TableParagraph"/>
              <w:ind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nauczyciele- konsultanci</w:t>
            </w:r>
          </w:p>
          <w:p w:rsidR="00623DB1" w:rsidRPr="00AB129A" w:rsidRDefault="00623DB1" w:rsidP="00623DB1">
            <w:pPr>
              <w:pStyle w:val="TableParagraph"/>
              <w:ind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RODN i IP „WOM” w Rybniku</w:t>
            </w:r>
          </w:p>
          <w:p w:rsidR="00623DB1" w:rsidRPr="00623DB1" w:rsidRDefault="00623DB1" w:rsidP="00623DB1">
            <w:pPr>
              <w:pStyle w:val="TableParagraph"/>
              <w:ind w:right="91"/>
              <w:jc w:val="center"/>
              <w:rPr>
                <w:i/>
                <w:sz w:val="24"/>
              </w:rPr>
            </w:pPr>
          </w:p>
          <w:p w:rsidR="00D90481" w:rsidRPr="00251D5B" w:rsidRDefault="00D90481" w:rsidP="00251D5B">
            <w:pPr>
              <w:pStyle w:val="TableParagraph"/>
              <w:ind w:right="91"/>
              <w:jc w:val="center"/>
              <w:rPr>
                <w:i/>
                <w:sz w:val="24"/>
              </w:rPr>
            </w:pPr>
          </w:p>
        </w:tc>
      </w:tr>
      <w:tr w:rsidR="00251D5B" w:rsidTr="00B000E2">
        <w:trPr>
          <w:trHeight w:val="200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251D5B" w:rsidP="00251D5B">
            <w:pPr>
              <w:pStyle w:val="TableParagraph"/>
              <w:numPr>
                <w:ilvl w:val="0"/>
                <w:numId w:val="1"/>
              </w:numPr>
              <w:spacing w:before="145"/>
              <w:jc w:val="center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E3333E" w:rsidP="00251D5B">
            <w:pPr>
              <w:pStyle w:val="TableParagraph"/>
              <w:spacing w:before="181"/>
              <w:jc w:val="center"/>
            </w:pPr>
            <w:r>
              <w:t>11.45 – 12.15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B66263" w:rsidP="00251D5B">
            <w:pPr>
              <w:pStyle w:val="TableParagraph"/>
              <w:spacing w:before="1" w:line="276" w:lineRule="auto"/>
              <w:ind w:left="109" w:right="569"/>
              <w:jc w:val="center"/>
              <w:rPr>
                <w:sz w:val="24"/>
              </w:rPr>
            </w:pPr>
            <w:r>
              <w:rPr>
                <w:sz w:val="24"/>
              </w:rPr>
              <w:t>„Oddziaływanie środowiska szkolnego na otyłość dziecięcą – aspekty pozytywne i</w:t>
            </w:r>
            <w:r w:rsidR="00F43F31">
              <w:rPr>
                <w:sz w:val="24"/>
              </w:rPr>
              <w:t> </w:t>
            </w:r>
            <w:r>
              <w:rPr>
                <w:sz w:val="24"/>
              </w:rPr>
              <w:t xml:space="preserve"> negatywne.</w:t>
            </w:r>
            <w:r w:rsidR="00251D5B">
              <w:rPr>
                <w:sz w:val="24"/>
              </w:rPr>
              <w:t>”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E3333E" w:rsidP="00251D5B">
            <w:pPr>
              <w:pStyle w:val="TableParagraph"/>
              <w:spacing w:before="1"/>
              <w:ind w:right="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dr hab. nauk med. Paweł Matusik</w:t>
            </w:r>
          </w:p>
          <w:p w:rsidR="00E3333E" w:rsidRPr="00E3333E" w:rsidRDefault="00E3333E" w:rsidP="00251D5B">
            <w:pPr>
              <w:pStyle w:val="TableParagraph"/>
              <w:spacing w:before="1"/>
              <w:ind w:right="91"/>
              <w:jc w:val="center"/>
              <w:rPr>
                <w:sz w:val="24"/>
                <w:szCs w:val="24"/>
              </w:rPr>
            </w:pPr>
            <w:r w:rsidRPr="00E3333E">
              <w:rPr>
                <w:sz w:val="24"/>
                <w:szCs w:val="24"/>
              </w:rPr>
              <w:t>prof. Śląskiego Uniwersytetu Medycznego</w:t>
            </w:r>
          </w:p>
        </w:tc>
      </w:tr>
      <w:tr w:rsidR="00E3333E" w:rsidTr="00B000E2">
        <w:trPr>
          <w:trHeight w:val="2004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33E" w:rsidRDefault="00E3333E" w:rsidP="00251D5B">
            <w:pPr>
              <w:pStyle w:val="TableParagraph"/>
              <w:numPr>
                <w:ilvl w:val="0"/>
                <w:numId w:val="1"/>
              </w:numPr>
              <w:spacing w:before="145"/>
              <w:jc w:val="center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33E" w:rsidRDefault="00032660" w:rsidP="00251D5B">
            <w:pPr>
              <w:pStyle w:val="TableParagraph"/>
              <w:spacing w:before="181"/>
              <w:jc w:val="center"/>
            </w:pPr>
            <w:r>
              <w:t>12.15 – 12.35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33E" w:rsidRDefault="00E3333E" w:rsidP="00251D5B">
            <w:pPr>
              <w:pStyle w:val="TableParagraph"/>
              <w:spacing w:before="1" w:line="276" w:lineRule="auto"/>
              <w:ind w:left="109" w:right="569"/>
              <w:jc w:val="center"/>
              <w:rPr>
                <w:sz w:val="24"/>
              </w:rPr>
            </w:pPr>
            <w:r>
              <w:rPr>
                <w:sz w:val="24"/>
              </w:rPr>
              <w:t>MOJA DROGA DO SUKCESU</w:t>
            </w:r>
          </w:p>
          <w:p w:rsidR="00E3333E" w:rsidRDefault="00E3333E" w:rsidP="00251D5B">
            <w:pPr>
              <w:pStyle w:val="TableParagraph"/>
              <w:spacing w:before="1" w:line="276" w:lineRule="auto"/>
              <w:ind w:left="109" w:right="569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- panel </w:t>
            </w:r>
            <w:r w:rsidR="00B92051">
              <w:rPr>
                <w:sz w:val="24"/>
              </w:rPr>
              <w:t>dyskusyjny ze sportowcami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33E" w:rsidRDefault="00B000E2" w:rsidP="00B000E2">
            <w:pPr>
              <w:pStyle w:val="TableParagraph"/>
              <w:spacing w:before="1"/>
              <w:ind w:right="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OLIMPIJCZYCY:</w:t>
            </w:r>
          </w:p>
          <w:p w:rsidR="00B000E2" w:rsidRDefault="00B000E2" w:rsidP="00B000E2">
            <w:pPr>
              <w:pStyle w:val="TableParagraph"/>
              <w:spacing w:before="1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Żemła</w:t>
            </w:r>
          </w:p>
          <w:p w:rsidR="00B000E2" w:rsidRDefault="00B000E2" w:rsidP="00A27415">
            <w:pPr>
              <w:pStyle w:val="TableParagraph"/>
              <w:spacing w:before="1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Piotr Kuczera</w:t>
            </w:r>
          </w:p>
          <w:p w:rsidR="00B000E2" w:rsidRDefault="00B000E2" w:rsidP="00B000E2">
            <w:pPr>
              <w:pStyle w:val="TableParagraph"/>
              <w:spacing w:before="1"/>
              <w:ind w:right="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Zespół Szkół Mistrzostwa Sportowego „Jastrzębski Węgiel”:</w:t>
            </w:r>
          </w:p>
          <w:p w:rsidR="00B000E2" w:rsidRDefault="00B000E2" w:rsidP="00B000E2">
            <w:pPr>
              <w:pStyle w:val="TableParagraph"/>
              <w:spacing w:before="1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Pawłowski – dyrektor</w:t>
            </w:r>
          </w:p>
          <w:p w:rsidR="00B000E2" w:rsidRDefault="00B000E2" w:rsidP="00B000E2">
            <w:pPr>
              <w:pStyle w:val="TableParagraph"/>
              <w:spacing w:before="1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Jurczyk- wicemistrz Polski Juniorów Młodszych w siatkówce</w:t>
            </w:r>
          </w:p>
          <w:p w:rsidR="00A27415" w:rsidRDefault="00A27415" w:rsidP="00B000E2">
            <w:pPr>
              <w:pStyle w:val="TableParagraph"/>
              <w:spacing w:before="1"/>
              <w:ind w:right="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Nauczyciel pasjonat sportu</w:t>
            </w:r>
          </w:p>
          <w:p w:rsidR="00B000E2" w:rsidRPr="00A27415" w:rsidRDefault="00A27415" w:rsidP="00A27415">
            <w:pPr>
              <w:pStyle w:val="TableParagraph"/>
              <w:spacing w:before="1"/>
              <w:ind w:right="9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Anna Guzek -</w:t>
            </w:r>
            <w:r>
              <w:rPr>
                <w:rFonts w:ascii="Courier New" w:hAnsi="Courier New" w:cs="Courier New"/>
                <w:color w:val="2C363A"/>
                <w:sz w:val="20"/>
                <w:szCs w:val="20"/>
                <w:shd w:val="clear" w:color="auto" w:fill="FFFFFF"/>
              </w:rPr>
              <w:t xml:space="preserve"> </w:t>
            </w:r>
            <w:r w:rsidRPr="00A27415">
              <w:rPr>
                <w:color w:val="2C363A"/>
                <w:sz w:val="24"/>
                <w:szCs w:val="24"/>
                <w:shd w:val="clear" w:color="auto" w:fill="FFFFFF"/>
              </w:rPr>
              <w:t>organizatorka wyprawy „Kręcimy kilometry dla gliwickiego hospicjum”</w:t>
            </w:r>
            <w:r>
              <w:rPr>
                <w:color w:val="2C363A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251D5B" w:rsidTr="00A1616F">
        <w:trPr>
          <w:trHeight w:val="588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51D5B" w:rsidRDefault="00251D5B" w:rsidP="00251D5B">
            <w:pPr>
              <w:pStyle w:val="TableParagraph"/>
              <w:spacing w:before="145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51D5B" w:rsidRDefault="00032660" w:rsidP="00251D5B">
            <w:pPr>
              <w:pStyle w:val="TableParagraph"/>
              <w:spacing w:before="181"/>
              <w:jc w:val="center"/>
            </w:pPr>
            <w:r>
              <w:t>12.35</w:t>
            </w:r>
            <w:r w:rsidR="00551A2B">
              <w:t xml:space="preserve"> – 12.5</w:t>
            </w:r>
            <w:r>
              <w:t>5</w:t>
            </w:r>
          </w:p>
        </w:tc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251D5B" w:rsidRDefault="00251D5B" w:rsidP="00251D5B">
            <w:pPr>
              <w:pStyle w:val="TableParagraph"/>
              <w:ind w:right="91"/>
              <w:rPr>
                <w:b/>
                <w:sz w:val="24"/>
                <w:szCs w:val="24"/>
              </w:rPr>
            </w:pPr>
            <w:r>
              <w:rPr>
                <w:b/>
                <w:color w:val="0000FF"/>
                <w:sz w:val="24"/>
              </w:rPr>
              <w:t xml:space="preserve">                                             PRZERWA KAWOWA</w:t>
            </w:r>
          </w:p>
        </w:tc>
      </w:tr>
      <w:tr w:rsidR="00251D5B" w:rsidTr="00B000E2">
        <w:trPr>
          <w:trHeight w:val="161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251D5B" w:rsidP="00251D5B">
            <w:pPr>
              <w:pStyle w:val="TableParagraph"/>
              <w:numPr>
                <w:ilvl w:val="0"/>
                <w:numId w:val="1"/>
              </w:numPr>
              <w:ind w:right="2"/>
              <w:jc w:val="center"/>
              <w:rPr>
                <w:b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032660" w:rsidP="00251D5B">
            <w:pPr>
              <w:pStyle w:val="TableParagraph"/>
              <w:jc w:val="center"/>
            </w:pPr>
            <w:r>
              <w:t>12.55</w:t>
            </w:r>
            <w:r w:rsidR="001D7E94">
              <w:t xml:space="preserve"> – 13.2</w:t>
            </w:r>
            <w:r>
              <w:t>5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Pr="003D5588" w:rsidRDefault="00FE15FC" w:rsidP="00251D5B">
            <w:pPr>
              <w:pStyle w:val="TableParagraph"/>
              <w:spacing w:before="160"/>
              <w:ind w:left="126" w:right="93"/>
              <w:jc w:val="center"/>
              <w:rPr>
                <w:sz w:val="24"/>
              </w:rPr>
            </w:pPr>
            <w:r>
              <w:rPr>
                <w:sz w:val="24"/>
              </w:rPr>
              <w:t>"Czy dobrostan nauczyciela przenosi się na ucznia? Przypadek Finlandii.</w:t>
            </w:r>
            <w:r w:rsidR="00551A2B">
              <w:rPr>
                <w:sz w:val="24"/>
              </w:rPr>
              <w:t>”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251D5B" w:rsidP="00551A2B">
            <w:pPr>
              <w:pStyle w:val="TableParagraph"/>
              <w:spacing w:before="1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 w:rsidR="00551A2B">
              <w:rPr>
                <w:b/>
                <w:sz w:val="24"/>
              </w:rPr>
              <w:t xml:space="preserve">              Andrzej Parafiniuk</w:t>
            </w:r>
          </w:p>
          <w:p w:rsidR="00551A2B" w:rsidRDefault="00551A2B" w:rsidP="00551A2B">
            <w:pPr>
              <w:pStyle w:val="TableParagraph"/>
              <w:spacing w:before="1"/>
              <w:ind w:right="9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Konsul Honorowy </w:t>
            </w:r>
          </w:p>
          <w:p w:rsidR="00551A2B" w:rsidRPr="00551A2B" w:rsidRDefault="00551A2B" w:rsidP="00551A2B">
            <w:pPr>
              <w:pStyle w:val="TableParagraph"/>
              <w:spacing w:before="1"/>
              <w:ind w:right="91"/>
              <w:rPr>
                <w:i/>
                <w:sz w:val="24"/>
              </w:rPr>
            </w:pPr>
            <w:r>
              <w:rPr>
                <w:i/>
                <w:sz w:val="24"/>
              </w:rPr>
              <w:t xml:space="preserve">               Republiki Finlandii</w:t>
            </w:r>
          </w:p>
        </w:tc>
      </w:tr>
      <w:tr w:rsidR="00251D5B" w:rsidTr="00B000E2">
        <w:trPr>
          <w:trHeight w:val="1612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251D5B" w:rsidP="00251D5B">
            <w:pPr>
              <w:pStyle w:val="TableParagraph"/>
              <w:numPr>
                <w:ilvl w:val="0"/>
                <w:numId w:val="1"/>
              </w:numPr>
              <w:ind w:right="2"/>
              <w:jc w:val="center"/>
              <w:rPr>
                <w:b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251D5B" w:rsidP="00251D5B">
            <w:pPr>
              <w:pStyle w:val="TableParagraph"/>
              <w:jc w:val="center"/>
            </w:pPr>
          </w:p>
          <w:p w:rsidR="00251D5B" w:rsidRDefault="00032660" w:rsidP="00251D5B">
            <w:pPr>
              <w:pStyle w:val="TableParagraph"/>
              <w:spacing w:before="134"/>
              <w:jc w:val="center"/>
            </w:pPr>
            <w:r>
              <w:t>13.25</w:t>
            </w:r>
            <w:r w:rsidR="001D7E94">
              <w:t xml:space="preserve"> – 13.5</w:t>
            </w:r>
            <w:r>
              <w:t>5</w:t>
            </w:r>
          </w:p>
          <w:p w:rsidR="00251D5B" w:rsidRDefault="00251D5B" w:rsidP="00251D5B">
            <w:pPr>
              <w:pStyle w:val="TableParagraph"/>
              <w:ind w:left="107"/>
              <w:jc w:val="center"/>
            </w:pP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Pr="001D7E94" w:rsidRDefault="00F77490" w:rsidP="001D7E94">
            <w:pPr>
              <w:pStyle w:val="TableParagraph"/>
              <w:spacing w:before="160"/>
              <w:ind w:left="126" w:right="93"/>
              <w:jc w:val="center"/>
              <w:rPr>
                <w:color w:val="2C363A"/>
                <w:sz w:val="24"/>
                <w:szCs w:val="24"/>
                <w:shd w:val="clear" w:color="auto" w:fill="FFFFFF"/>
              </w:rPr>
            </w:pPr>
            <w:r>
              <w:rPr>
                <w:color w:val="2C363A"/>
                <w:sz w:val="24"/>
                <w:szCs w:val="24"/>
                <w:shd w:val="clear" w:color="auto" w:fill="FFFFFF"/>
              </w:rPr>
              <w:t>„</w:t>
            </w:r>
            <w:r w:rsidR="001D7E94">
              <w:rPr>
                <w:color w:val="2C363A"/>
                <w:sz w:val="24"/>
                <w:szCs w:val="24"/>
                <w:shd w:val="clear" w:color="auto" w:fill="FFFFFF"/>
              </w:rPr>
              <w:t>Słowa, które trafiają do każdego! Jak dostosować komunikację do stylu myślenia ucznia?”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7490" w:rsidRDefault="001D7E94" w:rsidP="00F77490">
            <w:pPr>
              <w:pStyle w:val="TableParagraph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dr Renata Rybacka</w:t>
            </w:r>
          </w:p>
          <w:p w:rsidR="00C1698E" w:rsidRDefault="00C1698E" w:rsidP="00F77490">
            <w:pPr>
              <w:pStyle w:val="TableParagraph"/>
              <w:ind w:right="91"/>
              <w:jc w:val="center"/>
              <w:rPr>
                <w:sz w:val="24"/>
              </w:rPr>
            </w:pPr>
            <w:r w:rsidRPr="00C1698E">
              <w:rPr>
                <w:sz w:val="24"/>
              </w:rPr>
              <w:t xml:space="preserve">Doktor nauk społecznych </w:t>
            </w:r>
          </w:p>
          <w:p w:rsidR="006770B4" w:rsidRPr="00C1698E" w:rsidRDefault="00C1698E" w:rsidP="00F77490">
            <w:pPr>
              <w:pStyle w:val="TableParagraph"/>
              <w:ind w:right="91"/>
              <w:jc w:val="center"/>
              <w:rPr>
                <w:i/>
                <w:sz w:val="24"/>
              </w:rPr>
            </w:pPr>
            <w:r w:rsidRPr="00C1698E">
              <w:rPr>
                <w:sz w:val="24"/>
              </w:rPr>
              <w:t>w dyscyplinie nauki o społeczeństwie</w:t>
            </w:r>
          </w:p>
          <w:p w:rsidR="00251D5B" w:rsidRDefault="00251D5B" w:rsidP="00251D5B">
            <w:pPr>
              <w:pStyle w:val="TableParagraph"/>
              <w:spacing w:before="1"/>
              <w:ind w:left="108" w:right="91"/>
              <w:jc w:val="center"/>
              <w:rPr>
                <w:i/>
              </w:rPr>
            </w:pPr>
          </w:p>
        </w:tc>
      </w:tr>
      <w:tr w:rsidR="00251D5B" w:rsidTr="00B000E2">
        <w:trPr>
          <w:trHeight w:val="117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251D5B" w:rsidP="00251D5B">
            <w:pPr>
              <w:pStyle w:val="TableParagraph"/>
              <w:numPr>
                <w:ilvl w:val="0"/>
                <w:numId w:val="1"/>
              </w:numPr>
              <w:spacing w:before="148"/>
              <w:jc w:val="center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032660" w:rsidP="00251D5B">
            <w:pPr>
              <w:pStyle w:val="TableParagraph"/>
              <w:spacing w:before="184"/>
              <w:jc w:val="center"/>
            </w:pPr>
            <w:r>
              <w:t>13.55</w:t>
            </w:r>
            <w:r w:rsidR="009B437E">
              <w:t xml:space="preserve"> – 14.0</w:t>
            </w:r>
            <w:r>
              <w:t>5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1D5B" w:rsidRDefault="00251D5B" w:rsidP="00251D5B">
            <w:pPr>
              <w:pStyle w:val="TableParagraph"/>
              <w:spacing w:before="1"/>
              <w:ind w:left="109" w:right="569"/>
              <w:jc w:val="center"/>
              <w:rPr>
                <w:sz w:val="24"/>
              </w:rPr>
            </w:pPr>
          </w:p>
          <w:p w:rsidR="00251D5B" w:rsidRDefault="009B437E" w:rsidP="009B437E">
            <w:pPr>
              <w:pStyle w:val="TableParagraph"/>
              <w:spacing w:before="1"/>
              <w:ind w:left="109" w:right="569"/>
              <w:jc w:val="center"/>
              <w:rPr>
                <w:sz w:val="24"/>
              </w:rPr>
            </w:pPr>
            <w:r>
              <w:rPr>
                <w:sz w:val="24"/>
              </w:rPr>
              <w:t>„Sen Dodo”</w:t>
            </w:r>
          </w:p>
          <w:p w:rsidR="009B437E" w:rsidRPr="009B437E" w:rsidRDefault="009B437E" w:rsidP="009B437E">
            <w:pPr>
              <w:pStyle w:val="TableParagraph"/>
              <w:spacing w:before="1"/>
              <w:ind w:left="109" w:right="569"/>
              <w:jc w:val="center"/>
              <w:rPr>
                <w:sz w:val="24"/>
              </w:rPr>
            </w:pPr>
            <w:r>
              <w:rPr>
                <w:sz w:val="24"/>
              </w:rPr>
              <w:t>- prezentacja projektu edukacyjnego</w:t>
            </w: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437E" w:rsidRDefault="009B437E" w:rsidP="009B437E">
            <w:pPr>
              <w:pStyle w:val="TableParagraph"/>
              <w:spacing w:before="1"/>
              <w:ind w:right="91"/>
              <w:jc w:val="center"/>
              <w:rPr>
                <w:b/>
                <w:sz w:val="24"/>
              </w:rPr>
            </w:pPr>
          </w:p>
          <w:p w:rsidR="00251D5B" w:rsidRDefault="009B437E" w:rsidP="009B437E">
            <w:pPr>
              <w:pStyle w:val="TableParagraph"/>
              <w:spacing w:before="1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Anna Krzyżanowska</w:t>
            </w:r>
          </w:p>
          <w:p w:rsidR="009B437E" w:rsidRDefault="009B437E" w:rsidP="009B437E">
            <w:pPr>
              <w:pStyle w:val="TableParagraph"/>
              <w:spacing w:before="1"/>
              <w:ind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nauczyciel-konsultant</w:t>
            </w:r>
          </w:p>
          <w:p w:rsidR="009B437E" w:rsidRDefault="009B437E" w:rsidP="009B437E">
            <w:pPr>
              <w:pStyle w:val="TableParagraph"/>
              <w:spacing w:before="1"/>
              <w:ind w:right="9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RODN i IP „WOM” w Rybniku</w:t>
            </w:r>
          </w:p>
          <w:p w:rsidR="009B437E" w:rsidRPr="009B437E" w:rsidRDefault="009B437E" w:rsidP="009B437E">
            <w:pPr>
              <w:pStyle w:val="TableParagraph"/>
              <w:spacing w:before="1"/>
              <w:ind w:right="91"/>
              <w:jc w:val="center"/>
              <w:rPr>
                <w:i/>
                <w:sz w:val="24"/>
              </w:rPr>
            </w:pPr>
          </w:p>
        </w:tc>
      </w:tr>
      <w:tr w:rsidR="004B4889" w:rsidTr="00B000E2">
        <w:trPr>
          <w:trHeight w:val="1173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889" w:rsidRDefault="004B4889" w:rsidP="00251D5B">
            <w:pPr>
              <w:pStyle w:val="TableParagraph"/>
              <w:numPr>
                <w:ilvl w:val="0"/>
                <w:numId w:val="1"/>
              </w:numPr>
              <w:spacing w:before="148"/>
              <w:jc w:val="center"/>
              <w:rPr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B4889" w:rsidRDefault="00032660" w:rsidP="00251D5B">
            <w:pPr>
              <w:pStyle w:val="TableParagraph"/>
              <w:spacing w:before="184"/>
              <w:jc w:val="center"/>
            </w:pPr>
            <w:r>
              <w:t>14.05 – 14.35</w:t>
            </w:r>
          </w:p>
        </w:tc>
        <w:tc>
          <w:tcPr>
            <w:tcW w:w="3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89" w:rsidRDefault="004B4889" w:rsidP="00251D5B">
            <w:pPr>
              <w:pStyle w:val="TableParagraph"/>
              <w:spacing w:before="1"/>
              <w:ind w:left="109" w:right="569"/>
              <w:jc w:val="center"/>
              <w:rPr>
                <w:sz w:val="24"/>
              </w:rPr>
            </w:pPr>
          </w:p>
          <w:p w:rsidR="004B4889" w:rsidRDefault="004B4889" w:rsidP="00251D5B">
            <w:pPr>
              <w:pStyle w:val="TableParagraph"/>
              <w:spacing w:before="1"/>
              <w:ind w:left="109" w:right="569"/>
              <w:jc w:val="center"/>
              <w:rPr>
                <w:sz w:val="24"/>
              </w:rPr>
            </w:pPr>
            <w:r>
              <w:rPr>
                <w:sz w:val="24"/>
              </w:rPr>
              <w:t>„Człowiek w czasach sztucznej inteligencji. Dlaczego tak ważne jest to, co ludzkie?”</w:t>
            </w:r>
          </w:p>
          <w:p w:rsidR="004B4889" w:rsidRDefault="004B4889" w:rsidP="00251D5B">
            <w:pPr>
              <w:pStyle w:val="TableParagraph"/>
              <w:spacing w:before="1"/>
              <w:ind w:left="109" w:right="569"/>
              <w:jc w:val="center"/>
              <w:rPr>
                <w:sz w:val="24"/>
              </w:rPr>
            </w:pPr>
          </w:p>
        </w:tc>
        <w:tc>
          <w:tcPr>
            <w:tcW w:w="3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4889" w:rsidRDefault="004B4889" w:rsidP="009B437E">
            <w:pPr>
              <w:pStyle w:val="TableParagraph"/>
              <w:spacing w:before="1"/>
              <w:ind w:right="91"/>
              <w:jc w:val="center"/>
              <w:rPr>
                <w:b/>
                <w:sz w:val="24"/>
              </w:rPr>
            </w:pPr>
          </w:p>
          <w:p w:rsidR="004B4889" w:rsidRDefault="00C1698E" w:rsidP="009B437E">
            <w:pPr>
              <w:pStyle w:val="TableParagraph"/>
              <w:spacing w:before="1"/>
              <w:ind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Filip Dę</w:t>
            </w:r>
            <w:r w:rsidR="004B4889">
              <w:rPr>
                <w:b/>
                <w:sz w:val="24"/>
              </w:rPr>
              <w:t>bowski</w:t>
            </w:r>
          </w:p>
          <w:p w:rsidR="00C1698E" w:rsidRPr="00C1698E" w:rsidRDefault="00C1698E" w:rsidP="009B437E">
            <w:pPr>
              <w:pStyle w:val="TableParagraph"/>
              <w:spacing w:before="1"/>
              <w:ind w:right="91"/>
              <w:jc w:val="center"/>
              <w:rPr>
                <w:sz w:val="24"/>
              </w:rPr>
            </w:pPr>
            <w:proofErr w:type="spellStart"/>
            <w:r w:rsidRPr="00DE6030">
              <w:rPr>
                <w:i/>
                <w:sz w:val="24"/>
              </w:rPr>
              <w:t>technohumanista</w:t>
            </w:r>
            <w:proofErr w:type="spellEnd"/>
          </w:p>
          <w:p w:rsidR="00C1698E" w:rsidRDefault="00C1698E" w:rsidP="009B437E">
            <w:pPr>
              <w:pStyle w:val="TableParagraph"/>
              <w:spacing w:before="1"/>
              <w:ind w:right="91"/>
              <w:jc w:val="center"/>
              <w:rPr>
                <w:b/>
                <w:sz w:val="24"/>
              </w:rPr>
            </w:pPr>
          </w:p>
        </w:tc>
        <w:bookmarkStart w:id="0" w:name="_GoBack"/>
        <w:bookmarkEnd w:id="0"/>
      </w:tr>
      <w:tr w:rsidR="00251D5B" w:rsidTr="007C1B8C">
        <w:trPr>
          <w:trHeight w:val="53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251D5B" w:rsidP="00251D5B">
            <w:pPr>
              <w:pStyle w:val="TableParagraph"/>
              <w:numPr>
                <w:ilvl w:val="0"/>
                <w:numId w:val="1"/>
              </w:numPr>
              <w:ind w:right="2"/>
              <w:jc w:val="center"/>
              <w:rPr>
                <w:b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032660" w:rsidP="00251D5B">
            <w:pPr>
              <w:pStyle w:val="TableParagraph"/>
              <w:spacing w:before="184"/>
              <w:jc w:val="center"/>
            </w:pPr>
            <w:r>
              <w:t>14.35</w:t>
            </w:r>
          </w:p>
          <w:p w:rsidR="00251D5B" w:rsidRDefault="00251D5B" w:rsidP="00251D5B">
            <w:pPr>
              <w:pStyle w:val="TableParagraph"/>
              <w:ind w:left="107"/>
              <w:jc w:val="center"/>
            </w:pPr>
          </w:p>
        </w:tc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1D5B" w:rsidRDefault="00251D5B" w:rsidP="00251D5B">
            <w:pPr>
              <w:pStyle w:val="TableParagraph"/>
              <w:spacing w:before="1"/>
              <w:ind w:left="106" w:right="709"/>
              <w:jc w:val="center"/>
              <w:rPr>
                <w:b/>
                <w:color w:val="0000FF"/>
                <w:sz w:val="24"/>
              </w:rPr>
            </w:pPr>
            <w:r>
              <w:rPr>
                <w:b/>
                <w:color w:val="0000FF"/>
                <w:sz w:val="24"/>
              </w:rPr>
              <w:t>PODSUMOWANIE KONFERENCJI</w:t>
            </w:r>
            <w:r w:rsidR="00260154">
              <w:rPr>
                <w:b/>
                <w:color w:val="0000FF"/>
                <w:sz w:val="24"/>
              </w:rPr>
              <w:t xml:space="preserve">, wręczenie gier </w:t>
            </w:r>
            <w:proofErr w:type="spellStart"/>
            <w:r w:rsidR="00260154">
              <w:rPr>
                <w:b/>
                <w:color w:val="0000FF"/>
                <w:sz w:val="24"/>
              </w:rPr>
              <w:t>dobble</w:t>
            </w:r>
            <w:proofErr w:type="spellEnd"/>
            <w:r w:rsidR="00260154">
              <w:rPr>
                <w:b/>
                <w:color w:val="0000FF"/>
                <w:sz w:val="24"/>
              </w:rPr>
              <w:t xml:space="preserve"> </w:t>
            </w:r>
          </w:p>
          <w:p w:rsidR="00017F25" w:rsidRPr="007C1B8C" w:rsidRDefault="00017F25" w:rsidP="00251D5B">
            <w:pPr>
              <w:pStyle w:val="TableParagraph"/>
              <w:spacing w:before="1"/>
              <w:ind w:left="106" w:right="709"/>
              <w:jc w:val="center"/>
              <w:rPr>
                <w:b/>
                <w:sz w:val="24"/>
                <w:szCs w:val="24"/>
              </w:rPr>
            </w:pPr>
          </w:p>
        </w:tc>
      </w:tr>
      <w:tr w:rsidR="00F43F31" w:rsidTr="007C1B8C">
        <w:trPr>
          <w:trHeight w:val="53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F31" w:rsidRDefault="00F43F31" w:rsidP="00251D5B">
            <w:pPr>
              <w:pStyle w:val="TableParagraph"/>
              <w:numPr>
                <w:ilvl w:val="0"/>
                <w:numId w:val="1"/>
              </w:numPr>
              <w:ind w:right="2"/>
              <w:jc w:val="center"/>
              <w:rPr>
                <w:b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F31" w:rsidRDefault="00F43F31" w:rsidP="00251D5B">
            <w:pPr>
              <w:pStyle w:val="TableParagraph"/>
              <w:spacing w:before="184"/>
              <w:jc w:val="center"/>
            </w:pPr>
          </w:p>
        </w:tc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43F31" w:rsidRDefault="00F43F31" w:rsidP="00251D5B">
            <w:pPr>
              <w:pStyle w:val="TableParagraph"/>
              <w:spacing w:before="1"/>
              <w:ind w:left="106" w:right="709"/>
              <w:jc w:val="center"/>
              <w:rPr>
                <w:b/>
                <w:color w:val="00B050"/>
                <w:sz w:val="24"/>
                <w:u w:val="single"/>
              </w:rPr>
            </w:pPr>
            <w:r>
              <w:rPr>
                <w:b/>
                <w:color w:val="00B050"/>
                <w:sz w:val="24"/>
                <w:u w:val="single"/>
              </w:rPr>
              <w:t>STOISKA – wykaz poniżej</w:t>
            </w:r>
          </w:p>
          <w:p w:rsidR="00017F25" w:rsidRDefault="00017F25" w:rsidP="00251D5B">
            <w:pPr>
              <w:pStyle w:val="TableParagraph"/>
              <w:spacing w:before="1"/>
              <w:ind w:left="106" w:right="709"/>
              <w:jc w:val="center"/>
              <w:rPr>
                <w:b/>
                <w:color w:val="0000FF"/>
                <w:sz w:val="24"/>
              </w:rPr>
            </w:pPr>
          </w:p>
        </w:tc>
      </w:tr>
      <w:tr w:rsidR="00923B63" w:rsidTr="00EF1950">
        <w:trPr>
          <w:trHeight w:val="6010"/>
        </w:trPr>
        <w:tc>
          <w:tcPr>
            <w:tcW w:w="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63" w:rsidRDefault="00923B63" w:rsidP="00923B63">
            <w:pPr>
              <w:pStyle w:val="TableParagraph"/>
              <w:ind w:left="720" w:right="2"/>
              <w:rPr>
                <w:b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63" w:rsidRDefault="00923B63" w:rsidP="00251D5B">
            <w:pPr>
              <w:pStyle w:val="TableParagraph"/>
              <w:spacing w:before="184"/>
              <w:jc w:val="center"/>
            </w:pPr>
          </w:p>
        </w:tc>
        <w:tc>
          <w:tcPr>
            <w:tcW w:w="76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3B63" w:rsidRPr="00EC56A3" w:rsidRDefault="00923B63" w:rsidP="00C96C1D">
            <w:pPr>
              <w:pStyle w:val="TableParagraph"/>
              <w:spacing w:before="1"/>
              <w:ind w:right="709"/>
              <w:jc w:val="both"/>
              <w:rPr>
                <w:b/>
                <w:color w:val="00B050"/>
                <w:sz w:val="24"/>
                <w:u w:val="single"/>
              </w:rPr>
            </w:pPr>
            <w:r w:rsidRPr="00EC56A3">
              <w:rPr>
                <w:b/>
                <w:color w:val="00B050"/>
                <w:sz w:val="24"/>
                <w:u w:val="single"/>
              </w:rPr>
              <w:t>Konferencji będą towarzyszyły stoiska wspierające nasze zdrowie</w:t>
            </w:r>
          </w:p>
          <w:p w:rsidR="00923B63" w:rsidRPr="00EC56A3" w:rsidRDefault="00923B63" w:rsidP="00923B63">
            <w:pPr>
              <w:pStyle w:val="TableParagraph"/>
              <w:spacing w:before="1"/>
              <w:ind w:left="106" w:right="709"/>
              <w:jc w:val="both"/>
              <w:rPr>
                <w:b/>
                <w:color w:val="00B050"/>
                <w:sz w:val="24"/>
                <w:u w:val="single"/>
              </w:rPr>
            </w:pPr>
            <w:r w:rsidRPr="00EC56A3">
              <w:rPr>
                <w:b/>
                <w:color w:val="00B050"/>
                <w:sz w:val="24"/>
                <w:u w:val="single"/>
              </w:rPr>
              <w:t>przygotowane m.in. przez:</w:t>
            </w:r>
          </w:p>
          <w:p w:rsidR="00923B63" w:rsidRPr="00EC56A3" w:rsidRDefault="00923B63" w:rsidP="00923B63">
            <w:pPr>
              <w:pStyle w:val="TableParagraph"/>
              <w:spacing w:before="1"/>
              <w:ind w:left="106" w:right="709"/>
              <w:jc w:val="both"/>
              <w:rPr>
                <w:b/>
                <w:sz w:val="24"/>
                <w:u w:val="single"/>
              </w:rPr>
            </w:pPr>
          </w:p>
          <w:p w:rsidR="00923B63" w:rsidRDefault="00923B63" w:rsidP="00923B63">
            <w:pPr>
              <w:pStyle w:val="TableParagraph"/>
              <w:spacing w:before="1"/>
              <w:ind w:left="106" w:right="70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</w:t>
            </w:r>
            <w:r w:rsidR="00C96C1D">
              <w:rPr>
                <w:b/>
                <w:sz w:val="24"/>
              </w:rPr>
              <w:t xml:space="preserve"> GOSPODARSTWO EDUKACYJNE „Niezłe ziółka” </w:t>
            </w:r>
            <w:r>
              <w:rPr>
                <w:b/>
                <w:sz w:val="24"/>
              </w:rPr>
              <w:t>;</w:t>
            </w:r>
          </w:p>
          <w:p w:rsidR="00923B63" w:rsidRDefault="00923B63" w:rsidP="00923B63">
            <w:pPr>
              <w:pStyle w:val="TableParagraph"/>
              <w:spacing w:before="1"/>
              <w:ind w:left="106" w:right="709"/>
              <w:jc w:val="both"/>
              <w:rPr>
                <w:b/>
                <w:sz w:val="24"/>
              </w:rPr>
            </w:pPr>
          </w:p>
          <w:p w:rsidR="00923B63" w:rsidRDefault="00923B63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-CENTRUM KSZTAŁCENIA ZAWODOWEGO I USTAWICZNEGO WOJEWÓDZTWA </w:t>
            </w:r>
            <w:r w:rsidR="00EC56A3">
              <w:rPr>
                <w:b/>
                <w:sz w:val="24"/>
              </w:rPr>
              <w:t>ŚLĄSKIEGO W RACIBORZU I RYBNIKU (masaże, możliwość pomiaru jakości skóry…)</w:t>
            </w:r>
          </w:p>
          <w:p w:rsidR="00923B63" w:rsidRDefault="00923B63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</w:p>
          <w:p w:rsidR="00923B63" w:rsidRDefault="00C96C1D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 stoisko wydawnicze</w:t>
            </w:r>
            <w:r w:rsidR="00923B63">
              <w:rPr>
                <w:b/>
                <w:sz w:val="24"/>
              </w:rPr>
              <w:t xml:space="preserve"> –</w:t>
            </w:r>
            <w:r>
              <w:rPr>
                <w:b/>
                <w:sz w:val="24"/>
              </w:rPr>
              <w:t xml:space="preserve"> będzie możliwość zakupu książek dla dzieci autorstwa pani dr Renaty Rybackiej</w:t>
            </w:r>
          </w:p>
          <w:p w:rsidR="00923B63" w:rsidRDefault="00923B63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</w:p>
          <w:p w:rsidR="00BB3E61" w:rsidRDefault="00C96C1D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 stoisko z miodami</w:t>
            </w:r>
            <w:r w:rsidR="007D433E">
              <w:rPr>
                <w:b/>
                <w:sz w:val="24"/>
              </w:rPr>
              <w:t xml:space="preserve"> – Pasieka Miody Południa</w:t>
            </w:r>
          </w:p>
          <w:p w:rsidR="001F7DC5" w:rsidRDefault="001F7DC5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</w:p>
          <w:p w:rsidR="001F7DC5" w:rsidRDefault="001F7DC5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JZWiK</w:t>
            </w:r>
            <w:proofErr w:type="spellEnd"/>
            <w:r>
              <w:rPr>
                <w:b/>
                <w:sz w:val="24"/>
              </w:rPr>
              <w:t xml:space="preserve"> Jastrzębie-Zdrój</w:t>
            </w:r>
          </w:p>
          <w:p w:rsidR="001F7DC5" w:rsidRDefault="001F7DC5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</w:p>
          <w:p w:rsidR="001F7DC5" w:rsidRDefault="001F7DC5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- stoisko Vitberg</w:t>
            </w:r>
          </w:p>
          <w:p w:rsidR="00BB3E61" w:rsidRDefault="00BB3E61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</w:p>
          <w:p w:rsidR="00C96C1D" w:rsidRDefault="00C96C1D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color w:val="00B050"/>
                <w:sz w:val="24"/>
                <w:u w:val="single"/>
              </w:rPr>
            </w:pPr>
            <w:r>
              <w:rPr>
                <w:b/>
                <w:color w:val="00B050"/>
                <w:sz w:val="24"/>
                <w:u w:val="single"/>
              </w:rPr>
              <w:t xml:space="preserve">oraz wystawa prac z wojewódzkiego konkursu </w:t>
            </w:r>
          </w:p>
          <w:p w:rsidR="00C96C1D" w:rsidRPr="00C96C1D" w:rsidRDefault="00C96C1D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color w:val="000000" w:themeColor="text1"/>
                <w:sz w:val="24"/>
                <w:u w:val="single"/>
              </w:rPr>
            </w:pPr>
            <w:r>
              <w:rPr>
                <w:b/>
                <w:color w:val="000000" w:themeColor="text1"/>
                <w:sz w:val="24"/>
                <w:u w:val="single"/>
              </w:rPr>
              <w:t>„DOBRY RUCH – ZDROWY DUCH!”</w:t>
            </w:r>
          </w:p>
          <w:p w:rsidR="00BB3E61" w:rsidRDefault="00C96C1D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  <w:r>
              <w:rPr>
                <w:b/>
                <w:color w:val="00B050"/>
                <w:sz w:val="24"/>
                <w:u w:val="single"/>
              </w:rPr>
              <w:t xml:space="preserve"> </w:t>
            </w:r>
          </w:p>
          <w:p w:rsidR="00BB3E61" w:rsidRDefault="00BB3E61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</w:p>
          <w:p w:rsidR="00EC56A3" w:rsidRDefault="00EF1950" w:rsidP="006770B4">
            <w:pPr>
              <w:pStyle w:val="TableParagraph"/>
              <w:spacing w:before="1"/>
              <w:ind w:right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ZAPISY: </w:t>
            </w:r>
            <w:hyperlink r:id="rId8" w:history="1">
              <w:r w:rsidRPr="006D5B6A">
                <w:rPr>
                  <w:rStyle w:val="Hipercze"/>
                  <w:b/>
                  <w:sz w:val="28"/>
                  <w:szCs w:val="28"/>
                </w:rPr>
                <w:t>www.wom.edu.pl</w:t>
              </w:r>
            </w:hyperlink>
          </w:p>
          <w:p w:rsidR="00EF1950" w:rsidRPr="00EF1950" w:rsidRDefault="00EF1950" w:rsidP="006770B4">
            <w:pPr>
              <w:pStyle w:val="TableParagraph"/>
              <w:spacing w:before="1"/>
              <w:ind w:right="709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</w:p>
          <w:p w:rsidR="00EC56A3" w:rsidRDefault="00DE6030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  <w:hyperlink r:id="rId9" w:history="1">
              <w:r w:rsidR="00EF1950" w:rsidRPr="006D5B6A">
                <w:rPr>
                  <w:rStyle w:val="Hipercze"/>
                  <w:b/>
                  <w:sz w:val="24"/>
                </w:rPr>
                <w:t>https://www.wom.edu.pl/szkolenie/zdrowie-w-harmonii-co-mozna-zrobic-dla-siebie-i-uczniow</w:t>
              </w:r>
            </w:hyperlink>
          </w:p>
          <w:p w:rsidR="00EF1950" w:rsidRDefault="00EF1950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</w:p>
          <w:p w:rsidR="00EF1950" w:rsidRDefault="00EF1950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</w:p>
          <w:p w:rsidR="000B3C27" w:rsidRDefault="000B3C27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</w:p>
          <w:p w:rsidR="000B3C27" w:rsidRDefault="000B3C27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</w:p>
          <w:p w:rsidR="000B3C27" w:rsidRDefault="000B3C27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</w:p>
          <w:p w:rsidR="000B3C27" w:rsidRDefault="000B3C27" w:rsidP="00923B63">
            <w:pPr>
              <w:pStyle w:val="TableParagraph"/>
              <w:spacing w:before="1"/>
              <w:ind w:left="192" w:right="709" w:hanging="86"/>
              <w:jc w:val="both"/>
              <w:rPr>
                <w:b/>
                <w:sz w:val="24"/>
              </w:rPr>
            </w:pPr>
          </w:p>
          <w:p w:rsidR="000B3C27" w:rsidRDefault="000B3C27" w:rsidP="000B3C27">
            <w:pPr>
              <w:pStyle w:val="TableParagraph"/>
              <w:spacing w:before="1"/>
              <w:ind w:left="192" w:right="709" w:hanging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KONFERENCJA BEZPŁATNA</w:t>
            </w:r>
          </w:p>
          <w:p w:rsidR="00923B63" w:rsidRDefault="00923B63" w:rsidP="00923B63">
            <w:pPr>
              <w:pStyle w:val="TableParagraph"/>
              <w:spacing w:before="1"/>
              <w:ind w:left="106" w:right="709"/>
              <w:jc w:val="both"/>
              <w:rPr>
                <w:b/>
                <w:color w:val="0000FF"/>
                <w:sz w:val="24"/>
              </w:rPr>
            </w:pPr>
          </w:p>
        </w:tc>
      </w:tr>
    </w:tbl>
    <w:p w:rsidR="0015293A" w:rsidRDefault="0015293A">
      <w:pPr>
        <w:rPr>
          <w:sz w:val="2"/>
        </w:rPr>
      </w:pPr>
    </w:p>
    <w:p w:rsidR="00923B63" w:rsidRDefault="00923B63">
      <w:pPr>
        <w:rPr>
          <w:sz w:val="2"/>
        </w:rPr>
      </w:pPr>
    </w:p>
    <w:p w:rsidR="00923B63" w:rsidRDefault="00923B63">
      <w:pPr>
        <w:rPr>
          <w:sz w:val="2"/>
        </w:rPr>
      </w:pPr>
    </w:p>
    <w:p w:rsidR="00923B63" w:rsidRDefault="00923B63">
      <w:pPr>
        <w:rPr>
          <w:sz w:val="2"/>
        </w:rPr>
      </w:pPr>
    </w:p>
    <w:p w:rsidR="00923B63" w:rsidRDefault="00923B63">
      <w:pPr>
        <w:rPr>
          <w:sz w:val="2"/>
        </w:rPr>
      </w:pPr>
    </w:p>
    <w:p w:rsidR="00923B63" w:rsidRDefault="00923B63">
      <w:pPr>
        <w:rPr>
          <w:sz w:val="2"/>
        </w:rPr>
      </w:pPr>
    </w:p>
    <w:p w:rsidR="00923B63" w:rsidRDefault="00923B63">
      <w:pPr>
        <w:rPr>
          <w:sz w:val="2"/>
        </w:rPr>
      </w:pPr>
    </w:p>
    <w:p w:rsidR="00923B63" w:rsidRDefault="00923B63">
      <w:pPr>
        <w:rPr>
          <w:sz w:val="2"/>
        </w:rPr>
      </w:pPr>
    </w:p>
    <w:p w:rsidR="00923B63" w:rsidRDefault="00923B63">
      <w:pPr>
        <w:rPr>
          <w:sz w:val="2"/>
        </w:rPr>
      </w:pPr>
    </w:p>
    <w:tbl>
      <w:tblPr>
        <w:tblStyle w:val="Tabela-Siatka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1701"/>
        <w:gridCol w:w="1842"/>
        <w:gridCol w:w="2160"/>
      </w:tblGrid>
      <w:tr w:rsidR="00286ACD" w:rsidTr="00E55AA3">
        <w:trPr>
          <w:trHeight w:val="1010"/>
        </w:trPr>
        <w:tc>
          <w:tcPr>
            <w:tcW w:w="5104" w:type="dxa"/>
          </w:tcPr>
          <w:p w:rsidR="00286ACD" w:rsidRDefault="00286ACD">
            <w:pPr>
              <w:rPr>
                <w:sz w:val="2"/>
              </w:rPr>
            </w:pPr>
          </w:p>
        </w:tc>
        <w:tc>
          <w:tcPr>
            <w:tcW w:w="1701" w:type="dxa"/>
          </w:tcPr>
          <w:p w:rsidR="00286ACD" w:rsidRDefault="00286ACD">
            <w:pPr>
              <w:rPr>
                <w:sz w:val="2"/>
              </w:rPr>
            </w:pPr>
          </w:p>
        </w:tc>
        <w:tc>
          <w:tcPr>
            <w:tcW w:w="1842" w:type="dxa"/>
          </w:tcPr>
          <w:p w:rsidR="00286ACD" w:rsidRDefault="00286ACD">
            <w:pPr>
              <w:rPr>
                <w:sz w:val="2"/>
              </w:rPr>
            </w:pPr>
          </w:p>
        </w:tc>
        <w:tc>
          <w:tcPr>
            <w:tcW w:w="2160" w:type="dxa"/>
          </w:tcPr>
          <w:p w:rsidR="00286ACD" w:rsidRDefault="00286ACD">
            <w:pPr>
              <w:rPr>
                <w:sz w:val="2"/>
              </w:rPr>
            </w:pPr>
          </w:p>
        </w:tc>
      </w:tr>
    </w:tbl>
    <w:p w:rsidR="00923B63" w:rsidRDefault="00923B63">
      <w:pPr>
        <w:rPr>
          <w:sz w:val="2"/>
        </w:rPr>
      </w:pPr>
    </w:p>
    <w:sectPr w:rsidR="00923B63" w:rsidSect="005F09CB">
      <w:headerReference w:type="default" r:id="rId10"/>
      <w:pgSz w:w="11906" w:h="16838"/>
      <w:pgMar w:top="1560" w:right="601" w:bottom="244" w:left="1202" w:header="737" w:footer="0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E6F" w:rsidRDefault="009E5E6F">
      <w:r>
        <w:separator/>
      </w:r>
    </w:p>
  </w:endnote>
  <w:endnote w:type="continuationSeparator" w:id="0">
    <w:p w:rsidR="009E5E6F" w:rsidRDefault="009E5E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E6F" w:rsidRDefault="009E5E6F">
      <w:r>
        <w:separator/>
      </w:r>
    </w:p>
  </w:footnote>
  <w:footnote w:type="continuationSeparator" w:id="0">
    <w:p w:rsidR="009E5E6F" w:rsidRDefault="009E5E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1D5B" w:rsidRDefault="005F09CB" w:rsidP="00251D5B">
    <w:pPr>
      <w:pStyle w:val="Tekstpodstawowy"/>
      <w:spacing w:line="12" w:lineRule="auto"/>
      <w:rPr>
        <w:b w:val="0"/>
        <w:i w:val="0"/>
        <w:sz w:val="20"/>
      </w:rPr>
    </w:pPr>
    <w:r>
      <w:rPr>
        <w:b w:val="0"/>
        <w:i w:val="0"/>
        <w:noProof/>
        <w:sz w:val="20"/>
        <w:lang w:eastAsia="pl-PL"/>
      </w:rPr>
      <w:drawing>
        <wp:anchor distT="0" distB="0" distL="114300" distR="114300" simplePos="0" relativeHeight="251658240" behindDoc="1" locked="0" layoutInCell="1" allowOverlap="1" wp14:anchorId="5A057E57">
          <wp:simplePos x="0" y="0"/>
          <wp:positionH relativeFrom="column">
            <wp:posOffset>14652</wp:posOffset>
          </wp:positionH>
          <wp:positionV relativeFrom="paragraph">
            <wp:posOffset>-338341</wp:posOffset>
          </wp:positionV>
          <wp:extent cx="6317365" cy="742852"/>
          <wp:effectExtent l="0" t="0" r="0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a konferencj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8428" cy="7453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15651" w:rsidRDefault="00146E35" w:rsidP="00815651">
    <w:pPr>
      <w:pStyle w:val="Tekstpodstawowy"/>
      <w:tabs>
        <w:tab w:val="left" w:pos="3093"/>
        <w:tab w:val="left" w:pos="3494"/>
        <w:tab w:val="center" w:pos="5053"/>
      </w:tabs>
      <w:spacing w:line="12" w:lineRule="auto"/>
      <w:rPr>
        <w:b w:val="0"/>
        <w:i w:val="0"/>
        <w:sz w:val="20"/>
      </w:rPr>
    </w:pPr>
    <w:r>
      <w:rPr>
        <w:b w:val="0"/>
        <w:i w:val="0"/>
        <w:sz w:val="20"/>
      </w:rPr>
      <w:tab/>
    </w:r>
  </w:p>
  <w:p w:rsidR="00251D5B" w:rsidRDefault="00815651" w:rsidP="00815651">
    <w:pPr>
      <w:pStyle w:val="Tekstpodstawowy"/>
      <w:tabs>
        <w:tab w:val="left" w:pos="3093"/>
        <w:tab w:val="left" w:pos="3494"/>
        <w:tab w:val="center" w:pos="5053"/>
      </w:tabs>
      <w:spacing w:line="12" w:lineRule="auto"/>
      <w:rPr>
        <w:b w:val="0"/>
        <w:i w:val="0"/>
        <w:sz w:val="20"/>
      </w:rPr>
    </w:pPr>
    <w:r>
      <w:rPr>
        <w:b w:val="0"/>
        <w:i w:val="0"/>
        <w:sz w:val="20"/>
      </w:rPr>
      <w:tab/>
    </w:r>
    <w:r>
      <w:rPr>
        <w:b w:val="0"/>
        <w:i w:val="0"/>
        <w:sz w:val="20"/>
      </w:rPr>
      <w:tab/>
    </w:r>
  </w:p>
  <w:p w:rsidR="00251D5B" w:rsidRDefault="00251D5B" w:rsidP="00251D5B">
    <w:pPr>
      <w:pStyle w:val="Tekstpodstawowy"/>
      <w:spacing w:line="12" w:lineRule="auto"/>
      <w:rPr>
        <w:b w:val="0"/>
        <w:i w:val="0"/>
        <w:sz w:val="20"/>
      </w:rPr>
    </w:pPr>
  </w:p>
  <w:p w:rsidR="0097149C" w:rsidRDefault="0097149C" w:rsidP="001C7B2E">
    <w:pPr>
      <w:pStyle w:val="Tekstpodstawowy"/>
      <w:spacing w:line="12" w:lineRule="auto"/>
      <w:jc w:val="center"/>
      <w:rPr>
        <w:b w:val="0"/>
        <w:i w:val="0"/>
        <w:sz w:val="20"/>
      </w:rPr>
    </w:pPr>
  </w:p>
  <w:p w:rsidR="0015293A" w:rsidRDefault="001C7B2E" w:rsidP="001C7B2E">
    <w:pPr>
      <w:pStyle w:val="Tekstpodstawowy"/>
      <w:tabs>
        <w:tab w:val="left" w:pos="2270"/>
      </w:tabs>
      <w:spacing w:line="12" w:lineRule="auto"/>
      <w:rPr>
        <w:b w:val="0"/>
        <w:i w:val="0"/>
        <w:sz w:val="20"/>
      </w:rPr>
    </w:pPr>
    <w:r>
      <w:rPr>
        <w:b w:val="0"/>
        <w:i w:val="0"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5214CA"/>
    <w:multiLevelType w:val="hybridMultilevel"/>
    <w:tmpl w:val="6CD006A2"/>
    <w:lvl w:ilvl="0" w:tplc="A77A5D6E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AAD366E"/>
    <w:multiLevelType w:val="hybridMultilevel"/>
    <w:tmpl w:val="A15E311A"/>
    <w:lvl w:ilvl="0" w:tplc="3F2A94F6">
      <w:start w:val="1"/>
      <w:numFmt w:val="decimal"/>
      <w:lvlText w:val="%1."/>
      <w:lvlJc w:val="righ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432686"/>
    <w:multiLevelType w:val="hybridMultilevel"/>
    <w:tmpl w:val="432E8B7C"/>
    <w:lvl w:ilvl="0" w:tplc="A77A5D6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93A"/>
    <w:rsid w:val="00014C5A"/>
    <w:rsid w:val="00017F25"/>
    <w:rsid w:val="00032660"/>
    <w:rsid w:val="00035455"/>
    <w:rsid w:val="00070B33"/>
    <w:rsid w:val="00074806"/>
    <w:rsid w:val="00090A2E"/>
    <w:rsid w:val="000A77F8"/>
    <w:rsid w:val="000B273A"/>
    <w:rsid w:val="000B3C27"/>
    <w:rsid w:val="000B4076"/>
    <w:rsid w:val="000D0D33"/>
    <w:rsid w:val="000F0700"/>
    <w:rsid w:val="000F3F67"/>
    <w:rsid w:val="0011139D"/>
    <w:rsid w:val="00131423"/>
    <w:rsid w:val="00146E35"/>
    <w:rsid w:val="0015293A"/>
    <w:rsid w:val="00162CB7"/>
    <w:rsid w:val="00174F0F"/>
    <w:rsid w:val="001B5C5E"/>
    <w:rsid w:val="001C7B2E"/>
    <w:rsid w:val="001D1C77"/>
    <w:rsid w:val="001D7E94"/>
    <w:rsid w:val="001F7DC5"/>
    <w:rsid w:val="00251D5B"/>
    <w:rsid w:val="00252923"/>
    <w:rsid w:val="00254648"/>
    <w:rsid w:val="00260154"/>
    <w:rsid w:val="00271D42"/>
    <w:rsid w:val="00286ACD"/>
    <w:rsid w:val="002C2677"/>
    <w:rsid w:val="002D344F"/>
    <w:rsid w:val="002E63C8"/>
    <w:rsid w:val="003205E5"/>
    <w:rsid w:val="003273A3"/>
    <w:rsid w:val="00346999"/>
    <w:rsid w:val="00381695"/>
    <w:rsid w:val="003A3D1D"/>
    <w:rsid w:val="003B4137"/>
    <w:rsid w:val="003D5311"/>
    <w:rsid w:val="003D5588"/>
    <w:rsid w:val="004221BC"/>
    <w:rsid w:val="004414CE"/>
    <w:rsid w:val="0044661B"/>
    <w:rsid w:val="00494F77"/>
    <w:rsid w:val="004A1FC1"/>
    <w:rsid w:val="004A6B2C"/>
    <w:rsid w:val="004B4889"/>
    <w:rsid w:val="004E0C23"/>
    <w:rsid w:val="004E446B"/>
    <w:rsid w:val="004F4F0D"/>
    <w:rsid w:val="005163A0"/>
    <w:rsid w:val="00551A2B"/>
    <w:rsid w:val="005D3DF0"/>
    <w:rsid w:val="005E3584"/>
    <w:rsid w:val="005E408B"/>
    <w:rsid w:val="005E6DAD"/>
    <w:rsid w:val="005F09CB"/>
    <w:rsid w:val="0061538F"/>
    <w:rsid w:val="00623DB1"/>
    <w:rsid w:val="00643BFE"/>
    <w:rsid w:val="006770B4"/>
    <w:rsid w:val="006D2F74"/>
    <w:rsid w:val="006F71F2"/>
    <w:rsid w:val="007B2632"/>
    <w:rsid w:val="007B7DE5"/>
    <w:rsid w:val="007C0C58"/>
    <w:rsid w:val="007C1B8C"/>
    <w:rsid w:val="007C39ED"/>
    <w:rsid w:val="007D25DC"/>
    <w:rsid w:val="007D3EF8"/>
    <w:rsid w:val="007D433E"/>
    <w:rsid w:val="008055DD"/>
    <w:rsid w:val="00813CD0"/>
    <w:rsid w:val="00815651"/>
    <w:rsid w:val="008775ED"/>
    <w:rsid w:val="00892A2C"/>
    <w:rsid w:val="008A5F50"/>
    <w:rsid w:val="00906746"/>
    <w:rsid w:val="00920783"/>
    <w:rsid w:val="00923B63"/>
    <w:rsid w:val="0097149C"/>
    <w:rsid w:val="00987764"/>
    <w:rsid w:val="00987F1C"/>
    <w:rsid w:val="00997E20"/>
    <w:rsid w:val="009B437E"/>
    <w:rsid w:val="009C01FD"/>
    <w:rsid w:val="009E5E6F"/>
    <w:rsid w:val="009F74B6"/>
    <w:rsid w:val="00A1616F"/>
    <w:rsid w:val="00A27415"/>
    <w:rsid w:val="00A46095"/>
    <w:rsid w:val="00A86758"/>
    <w:rsid w:val="00AA2747"/>
    <w:rsid w:val="00AB129A"/>
    <w:rsid w:val="00AB4893"/>
    <w:rsid w:val="00AF36B5"/>
    <w:rsid w:val="00B000E2"/>
    <w:rsid w:val="00B11807"/>
    <w:rsid w:val="00B3184E"/>
    <w:rsid w:val="00B55DE8"/>
    <w:rsid w:val="00B5623C"/>
    <w:rsid w:val="00B66263"/>
    <w:rsid w:val="00B92051"/>
    <w:rsid w:val="00BA7725"/>
    <w:rsid w:val="00BB3E61"/>
    <w:rsid w:val="00BE6510"/>
    <w:rsid w:val="00C1698E"/>
    <w:rsid w:val="00C17705"/>
    <w:rsid w:val="00C222FB"/>
    <w:rsid w:val="00C34830"/>
    <w:rsid w:val="00C5308A"/>
    <w:rsid w:val="00C770DA"/>
    <w:rsid w:val="00C96C1D"/>
    <w:rsid w:val="00CB59B2"/>
    <w:rsid w:val="00CB5BEE"/>
    <w:rsid w:val="00D05E99"/>
    <w:rsid w:val="00D13D69"/>
    <w:rsid w:val="00D1682A"/>
    <w:rsid w:val="00D34DF1"/>
    <w:rsid w:val="00D90481"/>
    <w:rsid w:val="00DA29B2"/>
    <w:rsid w:val="00DE0307"/>
    <w:rsid w:val="00DE6030"/>
    <w:rsid w:val="00E149C4"/>
    <w:rsid w:val="00E205CE"/>
    <w:rsid w:val="00E3333E"/>
    <w:rsid w:val="00E55AA3"/>
    <w:rsid w:val="00E55DCA"/>
    <w:rsid w:val="00E574B0"/>
    <w:rsid w:val="00E81138"/>
    <w:rsid w:val="00E84710"/>
    <w:rsid w:val="00E86DC8"/>
    <w:rsid w:val="00EA4719"/>
    <w:rsid w:val="00EB4EBD"/>
    <w:rsid w:val="00EC56A3"/>
    <w:rsid w:val="00ED532C"/>
    <w:rsid w:val="00EF1950"/>
    <w:rsid w:val="00EF6412"/>
    <w:rsid w:val="00F43F31"/>
    <w:rsid w:val="00F47D04"/>
    <w:rsid w:val="00F560B8"/>
    <w:rsid w:val="00F6768B"/>
    <w:rsid w:val="00F77490"/>
    <w:rsid w:val="00F9675B"/>
    <w:rsid w:val="00FD4C46"/>
    <w:rsid w:val="00FE15FC"/>
    <w:rsid w:val="00FF2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23CAC884-B298-41B5-B206-78E3E2089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Gwkaistopka"/>
    <w:next w:val="Tekstpodstawowy"/>
  </w:style>
  <w:style w:type="paragraph" w:styleId="Tekstpodstawowy">
    <w:name w:val="Body Text"/>
    <w:basedOn w:val="Normalny"/>
    <w:uiPriority w:val="1"/>
    <w:qFormat/>
    <w:rPr>
      <w:rFonts w:ascii="Calibri" w:eastAsia="Calibri" w:hAnsi="Calibri"/>
      <w:b/>
      <w:bCs/>
      <w:i/>
      <w:iCs/>
      <w:sz w:val="32"/>
      <w:szCs w:val="32"/>
    </w:rPr>
  </w:style>
  <w:style w:type="paragraph" w:styleId="Lista">
    <w:name w:val="List"/>
    <w:basedOn w:val="Tekstpodstawowy"/>
    <w:rPr>
      <w:rFonts w:cs="Droid Sans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Droid Sans Devanagari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/>
    </w:rPr>
  </w:style>
  <w:style w:type="paragraph" w:customStyle="1" w:styleId="Gwkaistopka">
    <w:name w:val="Główka i stopka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4414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14CE"/>
    <w:rPr>
      <w:rFonts w:cs="Calibri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408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08B"/>
    <w:rPr>
      <w:rFonts w:ascii="Segoe UI" w:hAnsi="Segoe UI" w:cs="Segoe UI"/>
      <w:sz w:val="18"/>
      <w:szCs w:val="18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205E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205E5"/>
    <w:rPr>
      <w:rFonts w:cs="Calibri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205E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EF1950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286A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m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wom.edu.pl/szkolenie/zdrowie-w-harmonii-co-mozna-zrobic-dla-siebie-i-uczniow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9D20D-0845-471B-B74E-9695059C6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513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48692</cp:lastModifiedBy>
  <cp:revision>3</cp:revision>
  <cp:lastPrinted>2025-03-19T10:01:00Z</cp:lastPrinted>
  <dcterms:created xsi:type="dcterms:W3CDTF">2025-03-21T17:53:00Z</dcterms:created>
  <dcterms:modified xsi:type="dcterms:W3CDTF">2025-03-21T18:27:00Z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2024-02-23T00:00:00Z</vt:filetime>
  </property>
  <property fmtid="{D5CDD505-2E9C-101B-9397-08002B2CF9AE}" pid="5" name="Producer">
    <vt:lpwstr>Microsoft® Word 2019</vt:lpwstr>
  </property>
</Properties>
</file>